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87" w:rsidRDefault="00CC5387" w:rsidP="006D05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100002"/>
      <w:bookmarkEnd w:id="0"/>
    </w:p>
    <w:p w:rsidR="00CC5387" w:rsidRDefault="00CC5387" w:rsidP="00CC5387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>
            <wp:extent cx="5940425" cy="8169055"/>
            <wp:effectExtent l="19050" t="0" r="3175" b="0"/>
            <wp:docPr id="5" name="Рисунок 3" descr="C:\Users\4\Pictures\2022-03-28\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\Pictures\2022-03-28\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387" w:rsidRDefault="00CC5387" w:rsidP="00CC5387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CC5387" w:rsidRDefault="00CC5387" w:rsidP="00CC5387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CC5387" w:rsidRDefault="00CC5387" w:rsidP="006D05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66D29" w:rsidRDefault="006D0508" w:rsidP="00F66D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3568E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Авторы-составители: </w:t>
      </w:r>
    </w:p>
    <w:p w:rsidR="00F66D29" w:rsidRDefault="00F66D29" w:rsidP="00F66D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F76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>
        <w:rPr>
          <w:rFonts w:ascii="Times New Roman" w:eastAsia="Calibri" w:hAnsi="Times New Roman" w:cs="Times New Roman"/>
          <w:sz w:val="28"/>
          <w:szCs w:val="28"/>
        </w:rPr>
        <w:t>Скворцова Н. В. – зам. директора по учебной работе</w:t>
      </w:r>
    </w:p>
    <w:p w:rsidR="00F66D29" w:rsidRDefault="00F66D29" w:rsidP="00F66D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Лукина Т. А. – председатель МК общеобразовательных дисциплин</w:t>
      </w:r>
    </w:p>
    <w:p w:rsidR="00F66D29" w:rsidRDefault="00F66D29" w:rsidP="00F66D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Разумова О. Н. – председатель МК технического профиля</w:t>
      </w:r>
    </w:p>
    <w:p w:rsidR="006D0508" w:rsidRPr="006A1F00" w:rsidRDefault="00F66D29" w:rsidP="00F66D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Алферова И. Н. – председатель МК социально экономического профиля</w:t>
      </w:r>
    </w:p>
    <w:p w:rsidR="006D0508" w:rsidRPr="00E3568E" w:rsidRDefault="006D0508" w:rsidP="006D0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D0508" w:rsidRPr="00E3568E" w:rsidRDefault="006D0508" w:rsidP="006D05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D0508" w:rsidRPr="00E3568E" w:rsidRDefault="006D0508" w:rsidP="006D05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D0508" w:rsidRPr="00235B4A" w:rsidRDefault="006D0508" w:rsidP="006D05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5B4A">
        <w:rPr>
          <w:rFonts w:ascii="Times New Roman" w:hAnsi="Times New Roman"/>
          <w:bCs/>
          <w:sz w:val="28"/>
          <w:szCs w:val="28"/>
        </w:rPr>
        <w:t xml:space="preserve">Одобрено на заседании </w:t>
      </w:r>
      <w:r>
        <w:rPr>
          <w:rFonts w:ascii="Times New Roman" w:hAnsi="Times New Roman"/>
          <w:bCs/>
          <w:sz w:val="28"/>
          <w:szCs w:val="28"/>
        </w:rPr>
        <w:t xml:space="preserve">педагогического </w:t>
      </w:r>
      <w:r w:rsidRPr="00235B4A">
        <w:rPr>
          <w:rFonts w:ascii="Times New Roman" w:hAnsi="Times New Roman"/>
          <w:bCs/>
          <w:sz w:val="28"/>
          <w:szCs w:val="28"/>
        </w:rPr>
        <w:t xml:space="preserve">совета </w:t>
      </w:r>
      <w:r w:rsidRPr="00235B4A">
        <w:rPr>
          <w:rFonts w:ascii="Times New Roman" w:hAnsi="Times New Roman"/>
          <w:sz w:val="28"/>
          <w:szCs w:val="28"/>
        </w:rPr>
        <w:t>государственного бюджетного профессионального образовательного учреждения «</w:t>
      </w:r>
      <w:r>
        <w:rPr>
          <w:rFonts w:ascii="Times New Roman" w:hAnsi="Times New Roman"/>
          <w:sz w:val="28"/>
          <w:szCs w:val="28"/>
        </w:rPr>
        <w:t>Зеленокумский многопрофильный техникум</w:t>
      </w:r>
      <w:r w:rsidRPr="00235B4A">
        <w:rPr>
          <w:rFonts w:ascii="Times New Roman" w:hAnsi="Times New Roman"/>
          <w:sz w:val="28"/>
          <w:szCs w:val="28"/>
        </w:rPr>
        <w:t>»</w:t>
      </w:r>
    </w:p>
    <w:p w:rsidR="006D0508" w:rsidRPr="00B3580E" w:rsidRDefault="006D0508" w:rsidP="006D05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 № 3 от 27.01.2020</w:t>
      </w:r>
      <w:r w:rsidRPr="00B3580E">
        <w:rPr>
          <w:rFonts w:ascii="Times New Roman" w:hAnsi="Times New Roman"/>
          <w:sz w:val="28"/>
          <w:szCs w:val="28"/>
        </w:rPr>
        <w:t xml:space="preserve">  г.</w:t>
      </w:r>
    </w:p>
    <w:p w:rsidR="006D0508" w:rsidRDefault="006D0508" w:rsidP="006D0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0508" w:rsidRDefault="006D0508" w:rsidP="006D0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0508" w:rsidRDefault="006D0508" w:rsidP="006D0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0508" w:rsidRDefault="006D0508" w:rsidP="006D0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0508" w:rsidRDefault="006D0508" w:rsidP="006D0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0508" w:rsidRDefault="006D0508" w:rsidP="006D0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0508" w:rsidRPr="00E3568E" w:rsidRDefault="006D0508" w:rsidP="006D0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68E">
        <w:rPr>
          <w:rFonts w:ascii="Times New Roman" w:hAnsi="Times New Roman"/>
          <w:sz w:val="28"/>
          <w:szCs w:val="28"/>
          <w:lang w:eastAsia="ru-RU"/>
        </w:rPr>
        <w:t>Методические рекомендации предназначены для педагогических работников профессиональных образовательных организаций, участвующих в организации выполнения и защиты выпускной квалификационной работы, в разработке соответствующих методических материалов, в провед</w:t>
      </w:r>
      <w:r>
        <w:rPr>
          <w:rFonts w:ascii="Times New Roman" w:hAnsi="Times New Roman"/>
          <w:sz w:val="28"/>
          <w:szCs w:val="28"/>
          <w:lang w:eastAsia="ru-RU"/>
        </w:rPr>
        <w:t xml:space="preserve">ении государственной итоговой </w:t>
      </w:r>
      <w:r w:rsidRPr="00E3568E">
        <w:rPr>
          <w:rFonts w:ascii="Times New Roman" w:hAnsi="Times New Roman"/>
          <w:sz w:val="28"/>
          <w:szCs w:val="28"/>
          <w:lang w:eastAsia="ru-RU"/>
        </w:rPr>
        <w:t xml:space="preserve">аттестации. </w:t>
      </w:r>
    </w:p>
    <w:p w:rsidR="006D0508" w:rsidRPr="00E3568E" w:rsidRDefault="006D0508" w:rsidP="006D0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E3568E">
        <w:rPr>
          <w:rFonts w:ascii="Times New Roman" w:hAnsi="Times New Roman"/>
          <w:sz w:val="28"/>
          <w:szCs w:val="28"/>
          <w:lang w:eastAsia="ru-RU"/>
        </w:rPr>
        <w:t xml:space="preserve">Методические рекомендации определяют требования к содержанию и структуре выпускной квалификационной работы, порядок её выполнения, рецензирования, защиты и хранения. </w:t>
      </w:r>
    </w:p>
    <w:p w:rsidR="006D0508" w:rsidRPr="00E3568E" w:rsidRDefault="006D0508" w:rsidP="006D0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0508" w:rsidRPr="00E3568E" w:rsidRDefault="006D0508" w:rsidP="006D0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6D0508" w:rsidRPr="00E3568E" w:rsidSect="00662578">
          <w:footerReference w:type="default" r:id="rId8"/>
          <w:footerReference w:type="first" r:id="rId9"/>
          <w:pgSz w:w="11907" w:h="16840" w:code="9"/>
          <w:pgMar w:top="1134" w:right="851" w:bottom="1134" w:left="1701" w:header="720" w:footer="720" w:gutter="0"/>
          <w:pgNumType w:start="2"/>
          <w:cols w:space="720"/>
          <w:noEndnote/>
          <w:titlePg/>
          <w:docGrid w:linePitch="299"/>
        </w:sectPr>
      </w:pPr>
    </w:p>
    <w:tbl>
      <w:tblPr>
        <w:tblW w:w="9859" w:type="dxa"/>
        <w:tblLayout w:type="fixed"/>
        <w:tblLook w:val="0000"/>
      </w:tblPr>
      <w:tblGrid>
        <w:gridCol w:w="9604"/>
        <w:gridCol w:w="255"/>
      </w:tblGrid>
      <w:tr w:rsidR="006D0508" w:rsidRPr="00170C24" w:rsidTr="00662578">
        <w:trPr>
          <w:trHeight w:val="125"/>
        </w:trPr>
        <w:tc>
          <w:tcPr>
            <w:tcW w:w="9604" w:type="dxa"/>
          </w:tcPr>
          <w:p w:rsidR="006D0508" w:rsidRPr="00170C24" w:rsidRDefault="006D0508" w:rsidP="00662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70C24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lastRenderedPageBreak/>
              <w:t>СОДЕРЖАНИЕ</w:t>
            </w:r>
          </w:p>
          <w:p w:rsidR="006D0508" w:rsidRPr="00170C24" w:rsidRDefault="006D0508" w:rsidP="00662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D0508" w:rsidRPr="00170C24" w:rsidRDefault="006D0508" w:rsidP="00662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D0508" w:rsidRPr="00170C24" w:rsidRDefault="006D0508" w:rsidP="00662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0C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Введение…………………………………………………………………….….… </w:t>
            </w:r>
            <w:r w:rsidR="00AF01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" w:type="dxa"/>
          </w:tcPr>
          <w:p w:rsidR="006D0508" w:rsidRPr="00170C24" w:rsidRDefault="006D0508" w:rsidP="00662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0508" w:rsidRPr="00170C24" w:rsidTr="00662578">
        <w:trPr>
          <w:trHeight w:val="125"/>
        </w:trPr>
        <w:tc>
          <w:tcPr>
            <w:tcW w:w="9604" w:type="dxa"/>
          </w:tcPr>
          <w:p w:rsidR="006D0508" w:rsidRPr="00170C24" w:rsidRDefault="006D0508" w:rsidP="00662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0C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Общие положения……………………………………………………………….. </w:t>
            </w:r>
            <w:r w:rsidR="00AF01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" w:type="dxa"/>
          </w:tcPr>
          <w:p w:rsidR="006D0508" w:rsidRPr="00170C24" w:rsidRDefault="006D0508" w:rsidP="00662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0508" w:rsidRPr="00170C24" w:rsidTr="00662578">
        <w:trPr>
          <w:trHeight w:val="284"/>
        </w:trPr>
        <w:tc>
          <w:tcPr>
            <w:tcW w:w="9604" w:type="dxa"/>
          </w:tcPr>
          <w:p w:rsidR="006D0508" w:rsidRPr="00170C24" w:rsidRDefault="006D0508" w:rsidP="00662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0C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разработки тематики и выполнения выпускной квалификационной работы ….………………………………………….………. </w:t>
            </w:r>
            <w:r w:rsidR="00AF01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" w:type="dxa"/>
          </w:tcPr>
          <w:p w:rsidR="006D0508" w:rsidRPr="00170C24" w:rsidRDefault="006D0508" w:rsidP="00662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0508" w:rsidRPr="00170C24" w:rsidTr="00662578">
        <w:trPr>
          <w:trHeight w:val="205"/>
        </w:trPr>
        <w:tc>
          <w:tcPr>
            <w:tcW w:w="9604" w:type="dxa"/>
          </w:tcPr>
          <w:p w:rsidR="006D0508" w:rsidRPr="00170C24" w:rsidRDefault="006D0508" w:rsidP="00662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0C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Руководство выпускной квалификационной работой ………………………... </w:t>
            </w:r>
            <w:r w:rsidR="00AF01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" w:type="dxa"/>
          </w:tcPr>
          <w:p w:rsidR="006D0508" w:rsidRPr="00170C24" w:rsidRDefault="006D0508" w:rsidP="00662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0508" w:rsidRPr="00170C24" w:rsidTr="00662578">
        <w:trPr>
          <w:trHeight w:val="290"/>
        </w:trPr>
        <w:tc>
          <w:tcPr>
            <w:tcW w:w="9604" w:type="dxa"/>
          </w:tcPr>
          <w:p w:rsidR="006D0508" w:rsidRPr="00170C24" w:rsidRDefault="006D0508" w:rsidP="00662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0C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Требования к структуре и содержанию выпускной квалификационной работы……</w:t>
            </w:r>
            <w:r w:rsidR="00AF01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……………………………………………………..………………..</w:t>
            </w:r>
            <w:r w:rsidRPr="00170C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F01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" w:type="dxa"/>
          </w:tcPr>
          <w:p w:rsidR="006D0508" w:rsidRPr="00170C24" w:rsidRDefault="006D0508" w:rsidP="00662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0508" w:rsidRPr="00170C24" w:rsidTr="00662578">
        <w:trPr>
          <w:trHeight w:val="205"/>
        </w:trPr>
        <w:tc>
          <w:tcPr>
            <w:tcW w:w="9604" w:type="dxa"/>
          </w:tcPr>
          <w:p w:rsidR="006D0508" w:rsidRPr="00170C24" w:rsidRDefault="006D0508" w:rsidP="00662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0C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Рецензирование выпускной квалификационной работы….…………………. 1</w:t>
            </w:r>
            <w:r w:rsidR="00AF01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" w:type="dxa"/>
          </w:tcPr>
          <w:p w:rsidR="006D0508" w:rsidRPr="00170C24" w:rsidRDefault="006D0508" w:rsidP="00662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0508" w:rsidRPr="00170C24" w:rsidTr="00662578">
        <w:trPr>
          <w:trHeight w:val="206"/>
        </w:trPr>
        <w:tc>
          <w:tcPr>
            <w:tcW w:w="9604" w:type="dxa"/>
          </w:tcPr>
          <w:p w:rsidR="006D0508" w:rsidRPr="00170C24" w:rsidRDefault="006D0508" w:rsidP="00662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0C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Защита выпускной квалификационной работы……………………..………... 17</w:t>
            </w:r>
          </w:p>
        </w:tc>
        <w:tc>
          <w:tcPr>
            <w:tcW w:w="255" w:type="dxa"/>
          </w:tcPr>
          <w:p w:rsidR="006D0508" w:rsidRPr="00170C24" w:rsidRDefault="006D0508" w:rsidP="00662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0508" w:rsidRPr="00170C24" w:rsidTr="00662578">
        <w:trPr>
          <w:trHeight w:val="284"/>
        </w:trPr>
        <w:tc>
          <w:tcPr>
            <w:tcW w:w="9604" w:type="dxa"/>
          </w:tcPr>
          <w:p w:rsidR="006D0508" w:rsidRPr="00170C24" w:rsidRDefault="006D0508" w:rsidP="00662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0C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Хранение выпускной квалификационной работы…………………….……… 1</w:t>
            </w:r>
            <w:r w:rsidR="00AF01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" w:type="dxa"/>
          </w:tcPr>
          <w:p w:rsidR="006D0508" w:rsidRPr="00170C24" w:rsidRDefault="006D0508" w:rsidP="00662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0508" w:rsidRPr="00170C24" w:rsidTr="00662578">
        <w:trPr>
          <w:trHeight w:val="125"/>
        </w:trPr>
        <w:tc>
          <w:tcPr>
            <w:tcW w:w="9604" w:type="dxa"/>
          </w:tcPr>
          <w:p w:rsidR="006D0508" w:rsidRDefault="006D0508" w:rsidP="00662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0C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Список использованных источников………………………………………….. </w:t>
            </w:r>
            <w:r w:rsidR="00AF01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  <w:p w:rsidR="00AF0129" w:rsidRPr="00170C24" w:rsidRDefault="00AF0129" w:rsidP="00662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Приложение………………………………………………………………………20</w:t>
            </w:r>
          </w:p>
        </w:tc>
        <w:tc>
          <w:tcPr>
            <w:tcW w:w="255" w:type="dxa"/>
          </w:tcPr>
          <w:p w:rsidR="006D0508" w:rsidRPr="00170C24" w:rsidRDefault="006D0508" w:rsidP="00662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D0508" w:rsidRPr="00E3568E" w:rsidRDefault="006D0508" w:rsidP="006D0508">
      <w:pPr>
        <w:pStyle w:val="Default"/>
        <w:rPr>
          <w:rFonts w:ascii="Times New Roman" w:hAnsi="Times New Roman" w:cs="Times New Roman"/>
        </w:rPr>
      </w:pPr>
    </w:p>
    <w:p w:rsidR="006D0508" w:rsidRPr="00E3568E" w:rsidRDefault="006D0508" w:rsidP="006D0508">
      <w:pPr>
        <w:pStyle w:val="Default"/>
        <w:rPr>
          <w:rFonts w:ascii="Times New Roman" w:hAnsi="Times New Roman" w:cs="Times New Roman"/>
        </w:rPr>
      </w:pPr>
    </w:p>
    <w:p w:rsidR="006D0508" w:rsidRPr="00E3568E" w:rsidRDefault="006D0508" w:rsidP="006D0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0508" w:rsidRPr="00E3568E" w:rsidRDefault="006D0508" w:rsidP="006D0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0508" w:rsidRPr="00E3568E" w:rsidRDefault="006D0508" w:rsidP="006D0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0508" w:rsidRPr="00E3568E" w:rsidRDefault="006D0508" w:rsidP="006D0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0508" w:rsidRPr="00E3568E" w:rsidRDefault="006D0508" w:rsidP="006D0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0508" w:rsidRPr="00E3568E" w:rsidRDefault="006D0508" w:rsidP="006D0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0508" w:rsidRPr="00E3568E" w:rsidRDefault="006D0508" w:rsidP="006D0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0508" w:rsidRPr="00E3568E" w:rsidRDefault="006D0508" w:rsidP="006D0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0508" w:rsidRPr="00E3568E" w:rsidRDefault="006D0508" w:rsidP="006D0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0508" w:rsidRPr="00E3568E" w:rsidRDefault="006D0508" w:rsidP="006D0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0508" w:rsidRPr="00E3568E" w:rsidRDefault="006D0508" w:rsidP="006D0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0508" w:rsidRDefault="006D0508" w:rsidP="006D0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0508" w:rsidRDefault="006D0508" w:rsidP="006D0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0508" w:rsidRDefault="006D0508" w:rsidP="006D0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0508" w:rsidRDefault="006D0508" w:rsidP="006D0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0508" w:rsidRDefault="006D0508" w:rsidP="006D0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0508" w:rsidRDefault="006D0508" w:rsidP="006D0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0508" w:rsidRDefault="006D0508" w:rsidP="006D0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0508" w:rsidRDefault="006D0508" w:rsidP="006D0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0508" w:rsidRDefault="006D0508" w:rsidP="006D0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0508" w:rsidRDefault="006D0508" w:rsidP="006D0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0508" w:rsidRDefault="006D0508" w:rsidP="006D0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0508" w:rsidRDefault="006D0508" w:rsidP="006D0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0508" w:rsidRDefault="006D0508" w:rsidP="006D0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0508" w:rsidRDefault="006D0508" w:rsidP="006D0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0508" w:rsidRDefault="006D0508" w:rsidP="006D0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0508" w:rsidRDefault="006D0508" w:rsidP="006D0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0508" w:rsidRDefault="006D0508" w:rsidP="006D0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6D0508" w:rsidRDefault="006D0508" w:rsidP="006D0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6D0508" w:rsidRDefault="006D0508" w:rsidP="006D0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E3568E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Введение</w:t>
      </w:r>
    </w:p>
    <w:p w:rsidR="006D0508" w:rsidRPr="00E3568E" w:rsidRDefault="006D0508" w:rsidP="006D0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6D0508" w:rsidRPr="00E3568E" w:rsidRDefault="006D0508" w:rsidP="006D0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356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Оценка качества освоения образовательных программ среднего профессионального образования по подготовке </w:t>
      </w:r>
      <w:r w:rsidR="00F84C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квалифицированных рабочих, служащих </w:t>
      </w:r>
      <w:r w:rsidRPr="00E3568E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осуществляется в процессе текущего контроля знаний, промежуточ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ной и государственной итоговой</w:t>
      </w:r>
      <w:r w:rsidRPr="00E356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аттестации обучающихся. В соответствии с требованиями федеральных государственных образовательных стандартов среднего профессионального образования обязательными эт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апами государственной итоговой</w:t>
      </w:r>
      <w:r w:rsidRPr="00E356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аттестации являются выполнение и защита выпускной квалификационной работы. </w:t>
      </w:r>
    </w:p>
    <w:p w:rsidR="006D0508" w:rsidRPr="00E3568E" w:rsidRDefault="006D0508" w:rsidP="006D0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356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Защита выпускной квалификационной работы является аттестационным испытанием выпускников, завершающих </w:t>
      </w:r>
      <w:proofErr w:type="gramStart"/>
      <w:r w:rsidRPr="00E3568E">
        <w:rPr>
          <w:rFonts w:ascii="Times New Roman" w:hAnsi="Times New Roman"/>
          <w:color w:val="000000"/>
          <w:sz w:val="28"/>
          <w:szCs w:val="28"/>
          <w:lang w:eastAsia="ru-RU"/>
        </w:rPr>
        <w:t>обучение по специальностям</w:t>
      </w:r>
      <w:proofErr w:type="gramEnd"/>
      <w:r w:rsidRPr="00E356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среднего профессионального образования </w:t>
      </w:r>
      <w:r w:rsidRPr="00E356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должна обеспечивать не только оценку приобретенных в образовательном процессе знаний и умений, но и освоение компетенций. </w:t>
      </w:r>
    </w:p>
    <w:p w:rsidR="006D0508" w:rsidRPr="00E3568E" w:rsidRDefault="006D0508" w:rsidP="006D0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3568E">
        <w:rPr>
          <w:rFonts w:ascii="Times New Roman" w:hAnsi="Times New Roman"/>
          <w:color w:val="000000"/>
          <w:sz w:val="28"/>
          <w:szCs w:val="28"/>
          <w:lang w:eastAsia="ru-RU"/>
        </w:rPr>
        <w:t>Компетентностный подход изменяет общие подходы к разработке тематики выпускной квалификационной работы, требования к её содержанию. Тематика должна соответствовать содержанию одного или нескольких профессиональных модулей, обеспечивать демонстр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ацию освоения выпускниками вид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E3568E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Pr="00E3568E"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proofErr w:type="spellEnd"/>
      <w:r w:rsidRPr="00E356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профессиональной деятельности и соответствующих профессиональных компетенций. </w:t>
      </w:r>
    </w:p>
    <w:p w:rsidR="006D0508" w:rsidRPr="00E3568E" w:rsidRDefault="006D0508" w:rsidP="006D0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356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Рекомендации разработаны для оказания методической помощи педагогическим работникам при разработке тематики и содержания выпускной квалификационной работы, определении порядка её выполнения, рецензирования, защиты и хранения. </w:t>
      </w:r>
    </w:p>
    <w:p w:rsidR="006D0508" w:rsidRPr="00E3568E" w:rsidRDefault="006D0508" w:rsidP="006D0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0508" w:rsidRPr="006D0508" w:rsidRDefault="006D0508" w:rsidP="00814583">
      <w:pPr>
        <w:spacing w:after="163" w:line="299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0508" w:rsidRDefault="006D0508" w:rsidP="00814583">
      <w:pPr>
        <w:spacing w:after="0" w:line="299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" w:name="100003"/>
      <w:bookmarkEnd w:id="1"/>
    </w:p>
    <w:p w:rsidR="006D0508" w:rsidRDefault="006D0508" w:rsidP="00814583">
      <w:pPr>
        <w:spacing w:after="0" w:line="299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</w:p>
    <w:p w:rsidR="006D0508" w:rsidRDefault="006D0508" w:rsidP="00814583">
      <w:pPr>
        <w:spacing w:after="0" w:line="299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</w:p>
    <w:p w:rsidR="00F84C12" w:rsidRDefault="00F84C12" w:rsidP="00814583">
      <w:pPr>
        <w:spacing w:after="0" w:line="299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</w:p>
    <w:p w:rsidR="00F84C12" w:rsidRDefault="00F84C12" w:rsidP="00814583">
      <w:pPr>
        <w:spacing w:after="0" w:line="299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</w:p>
    <w:p w:rsidR="00F84C12" w:rsidRDefault="00F84C12" w:rsidP="00814583">
      <w:pPr>
        <w:spacing w:after="0" w:line="299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</w:p>
    <w:p w:rsidR="00F84C12" w:rsidRDefault="00F84C12" w:rsidP="00814583">
      <w:pPr>
        <w:spacing w:after="0" w:line="299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</w:p>
    <w:p w:rsidR="00F84C12" w:rsidRDefault="00F84C12" w:rsidP="00814583">
      <w:pPr>
        <w:spacing w:after="0" w:line="299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</w:p>
    <w:p w:rsidR="00F84C12" w:rsidRDefault="00F84C12" w:rsidP="00814583">
      <w:pPr>
        <w:spacing w:after="0" w:line="299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</w:p>
    <w:p w:rsidR="00F84C12" w:rsidRDefault="00F84C12" w:rsidP="00814583">
      <w:pPr>
        <w:spacing w:after="0" w:line="299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</w:p>
    <w:p w:rsidR="00F84C12" w:rsidRDefault="00F84C12" w:rsidP="00814583">
      <w:pPr>
        <w:spacing w:after="0" w:line="299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</w:p>
    <w:p w:rsidR="00662578" w:rsidRDefault="00662578" w:rsidP="00814583">
      <w:pPr>
        <w:spacing w:after="0" w:line="299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</w:p>
    <w:p w:rsidR="00662578" w:rsidRDefault="00662578" w:rsidP="00814583">
      <w:pPr>
        <w:spacing w:after="0" w:line="299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</w:p>
    <w:p w:rsidR="00F84C12" w:rsidRDefault="00F84C12" w:rsidP="00814583">
      <w:pPr>
        <w:spacing w:after="0" w:line="299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</w:p>
    <w:p w:rsidR="00F84C12" w:rsidRDefault="00F84C12" w:rsidP="00814583">
      <w:pPr>
        <w:spacing w:after="0" w:line="299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</w:p>
    <w:p w:rsidR="006D0508" w:rsidRDefault="006D0508" w:rsidP="00814583">
      <w:pPr>
        <w:spacing w:after="0" w:line="299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</w:p>
    <w:p w:rsidR="00814583" w:rsidRPr="00F84C12" w:rsidRDefault="00814583" w:rsidP="00F84C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1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814583" w:rsidRPr="00F84C12" w:rsidRDefault="00814583" w:rsidP="00F84C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00004"/>
      <w:bookmarkEnd w:id="2"/>
      <w:r w:rsidRPr="00F8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F84C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Рекомендации разработаны в соответствии с Федеральным </w:t>
      </w:r>
      <w:hyperlink r:id="rId10" w:anchor="100800" w:history="1">
        <w:r w:rsidRPr="00F84C1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F84C1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29 декабря 2012 г. N 273-ФЗ "Об образовании в Российской Федерации", </w:t>
      </w:r>
      <w:hyperlink r:id="rId11" w:anchor="100013" w:history="1">
        <w:r w:rsidRPr="00F84C1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Порядком</w:t>
        </w:r>
      </w:hyperlink>
      <w:r w:rsidRPr="00F84C1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 г. N 968, федеральными государственными образовательными стандартами (далее - ФГОС) по программам среднего профессионального образования (далее - СПО) и</w:t>
      </w:r>
      <w:proofErr w:type="gramEnd"/>
      <w:r w:rsidRPr="00F84C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2" w:anchor="100092" w:history="1">
        <w:r w:rsidRPr="00F84C1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Порядком</w:t>
        </w:r>
      </w:hyperlink>
      <w:r w:rsidRPr="00F84C1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N 464.</w:t>
      </w:r>
    </w:p>
    <w:p w:rsidR="00814583" w:rsidRPr="00F84C12" w:rsidRDefault="00814583" w:rsidP="00F84C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005"/>
      <w:bookmarkEnd w:id="3"/>
      <w:r w:rsidRPr="00F84C1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соответствии с требованиями ФГОС по программам СПО профессиональная образовательная организация и образовательная организация высшего образования, реализующие программы СПО (далее - образовательная организация), для оценки степени и уровня освоения обучающимся образовательных программ СПО должна обеспечивать процедуру проведения государственной итоговой аттестации (далее - ГИА).</w:t>
      </w:r>
    </w:p>
    <w:p w:rsidR="00814583" w:rsidRPr="00F84C12" w:rsidRDefault="00814583" w:rsidP="00F84C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00006"/>
      <w:bookmarkEnd w:id="4"/>
      <w:r w:rsidRPr="00F84C1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Рекомендации устанавливают требования к выбору тематики, организации и методическому сопровождению выполнения выпускной квалификационной работы в образовательных организациях, реализующих программы СПО.</w:t>
      </w:r>
    </w:p>
    <w:p w:rsidR="00814583" w:rsidRPr="00F84C12" w:rsidRDefault="00814583" w:rsidP="00F84C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100007"/>
      <w:bookmarkEnd w:id="5"/>
      <w:r w:rsidRPr="00F84C1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соответствии с ФГОС СПО выпускная квалификационная работа (далее - ВКР) является обязательной частью ГИА. ГИА включает подготовку и защиту ВКР (дипломной работы, дипломного проекта). Согласно ФГОС в учебном плане на подготовку и защиту ВКР по специальностям отводится, как правило, шесть недель, из них на подготовку ВКР - четыре недели и на защиту ВКР - две недели.</w:t>
      </w:r>
    </w:p>
    <w:p w:rsidR="00814583" w:rsidRPr="00F84C12" w:rsidRDefault="00814583" w:rsidP="00F84C12">
      <w:pPr>
        <w:pStyle w:val="pboth"/>
        <w:spacing w:before="0" w:beforeAutospacing="0" w:after="163" w:afterAutospacing="0"/>
        <w:jc w:val="both"/>
        <w:textAlignment w:val="baseline"/>
        <w:rPr>
          <w:sz w:val="28"/>
          <w:szCs w:val="28"/>
        </w:rPr>
      </w:pPr>
      <w:r w:rsidRPr="00F84C12">
        <w:rPr>
          <w:sz w:val="28"/>
          <w:szCs w:val="28"/>
        </w:rPr>
        <w:t>1.5. Цель защиты ВКР - установление соответствия результатов освоения студентами образовательных программ СПО, соответствующим требованиям ФГОС СПО.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6" w:name="100009"/>
      <w:bookmarkEnd w:id="6"/>
      <w:r w:rsidRPr="00F84C12">
        <w:rPr>
          <w:sz w:val="28"/>
          <w:szCs w:val="28"/>
        </w:rPr>
        <w:t>1.6. Государственная экзаменационная комиссия (далее - ГЭК) формируется из преподавателей образовательной организации, имеющих высшую или первую квалификационную категорию; лиц, приглашенных из сторонних организаций: преподавателей, имеющих высшую или первую квалификационную категорию, представителей работодателей или их объединений по профилю подготовки выпускников.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7" w:name="100010"/>
      <w:bookmarkEnd w:id="7"/>
      <w:r w:rsidRPr="00F84C12">
        <w:rPr>
          <w:sz w:val="28"/>
          <w:szCs w:val="28"/>
        </w:rPr>
        <w:t>Состав ГЭК утверждается распорядительным актом образовательной организации.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8" w:name="100011"/>
      <w:bookmarkEnd w:id="8"/>
      <w:r w:rsidRPr="00F84C12">
        <w:rPr>
          <w:sz w:val="28"/>
          <w:szCs w:val="28"/>
        </w:rPr>
        <w:lastRenderedPageBreak/>
        <w:t>Возглавляет ГЭК председатель, который организует и контролирует деятельность ГЭК, обеспечивает единство требований, предъявляемых к выпускникам.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9" w:name="100012"/>
      <w:bookmarkEnd w:id="9"/>
      <w:r w:rsidRPr="00F84C12">
        <w:rPr>
          <w:sz w:val="28"/>
          <w:szCs w:val="28"/>
        </w:rPr>
        <w:t>Программа ГИА, требования к выпускным квалификационным работам, а также критерии оценки знаний утверждаются образовательной организацией после их обсуждения на заседании педагогического совета образовательной организации с участием председателей ГЭК.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10" w:name="100013"/>
      <w:bookmarkEnd w:id="10"/>
      <w:r w:rsidRPr="00F84C12">
        <w:rPr>
          <w:sz w:val="28"/>
          <w:szCs w:val="28"/>
        </w:rPr>
        <w:t>Председателем ГЭК образовательной организации утверждается лицо, не работающее в образовательной организации, из числа: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11" w:name="100014"/>
      <w:bookmarkEnd w:id="11"/>
      <w:r w:rsidRPr="00F84C12">
        <w:rPr>
          <w:sz w:val="28"/>
          <w:szCs w:val="28"/>
        </w:rPr>
        <w:t>- руководителей или заместителей руководителей организаций, осуществляющих образовательную деятельность по профилю подготовки выпускников, имеющих ученую степень и (или) ученое звание;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12" w:name="100015"/>
      <w:bookmarkEnd w:id="12"/>
      <w:r w:rsidRPr="00F84C12">
        <w:rPr>
          <w:sz w:val="28"/>
          <w:szCs w:val="28"/>
        </w:rPr>
        <w:t>- руководителей или заместителей руководителей организаций, осуществляющих образовательную деятельность по профилю подготовки выпускников, имеющих высшую квалификационную категорию;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13" w:name="100016"/>
      <w:bookmarkEnd w:id="13"/>
      <w:r w:rsidRPr="00F84C12">
        <w:rPr>
          <w:sz w:val="28"/>
          <w:szCs w:val="28"/>
        </w:rPr>
        <w:t>- ведущих специалистов - представителей работодателей или их объединений по профилю подготовки выпускников.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14" w:name="100017"/>
      <w:bookmarkEnd w:id="14"/>
      <w:r w:rsidRPr="00F84C12">
        <w:rPr>
          <w:sz w:val="28"/>
          <w:szCs w:val="28"/>
        </w:rPr>
        <w:t>Руководитель образовательной организации является заместителем председателя ГЭК.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15" w:name="100018"/>
      <w:bookmarkEnd w:id="15"/>
      <w:r w:rsidRPr="00F84C12">
        <w:rPr>
          <w:sz w:val="28"/>
          <w:szCs w:val="28"/>
        </w:rPr>
        <w:t>1.7. К ГИА допускается обучающийся,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СПО.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16" w:name="100019"/>
      <w:bookmarkEnd w:id="16"/>
      <w:r w:rsidRPr="00F84C12">
        <w:rPr>
          <w:sz w:val="28"/>
          <w:szCs w:val="28"/>
        </w:rPr>
        <w:t>Необходимым условием допуска к ГИА (подготовке и защите ВКР) является представление документов, подтверждающих освоение обучающимися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814583" w:rsidRPr="00F84C12" w:rsidRDefault="00814583" w:rsidP="00F84C12">
      <w:pPr>
        <w:pStyle w:val="pboth"/>
        <w:spacing w:before="0" w:beforeAutospacing="0" w:after="163" w:afterAutospacing="0"/>
        <w:jc w:val="both"/>
        <w:textAlignment w:val="baseline"/>
        <w:rPr>
          <w:sz w:val="28"/>
          <w:szCs w:val="28"/>
        </w:rPr>
      </w:pPr>
      <w:r w:rsidRPr="00F84C12">
        <w:rPr>
          <w:sz w:val="28"/>
          <w:szCs w:val="28"/>
        </w:rPr>
        <w:t xml:space="preserve">1.8. </w:t>
      </w:r>
      <w:proofErr w:type="gramStart"/>
      <w:r w:rsidRPr="00F84C12">
        <w:rPr>
          <w:sz w:val="28"/>
          <w:szCs w:val="28"/>
        </w:rPr>
        <w:t xml:space="preserve">Подготовка и защита ВКР способствует систематизации, расширению освоенных во время обучения знаний по </w:t>
      </w:r>
      <w:proofErr w:type="spellStart"/>
      <w:r w:rsidRPr="00F84C12">
        <w:rPr>
          <w:sz w:val="28"/>
          <w:szCs w:val="28"/>
        </w:rPr>
        <w:t>общепрофессиональным</w:t>
      </w:r>
      <w:proofErr w:type="spellEnd"/>
      <w:r w:rsidRPr="00F84C12">
        <w:rPr>
          <w:sz w:val="28"/>
          <w:szCs w:val="28"/>
        </w:rPr>
        <w:t xml:space="preserve"> дисциплинам, профессиональным модулям и закреплению знаний выпускника по профессии или специальности при решении разрабатываемых в выпускной квалификационной работе конкретных задач, а также выяснению уровня подготовки выпускника к самостоятельной работе и направлены на проверку качества полученных обучающимся знаний и умений, сформированности общих и профессиональных компетенций, позволяющих решать</w:t>
      </w:r>
      <w:proofErr w:type="gramEnd"/>
      <w:r w:rsidRPr="00F84C12">
        <w:rPr>
          <w:sz w:val="28"/>
          <w:szCs w:val="28"/>
        </w:rPr>
        <w:t xml:space="preserve"> профессиональные задачи.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17" w:name="100021"/>
      <w:bookmarkEnd w:id="17"/>
      <w:r w:rsidRPr="00F84C12">
        <w:rPr>
          <w:sz w:val="28"/>
          <w:szCs w:val="28"/>
        </w:rPr>
        <w:t>1.9. Государственный экзамен по отдельной дисциплине определяет уровень освоения студентом материала, предусмотренного учебным планом, и охватывает минимальное содержание данной дисциплины, установленное соответствующим ФГОС СПО.</w:t>
      </w:r>
    </w:p>
    <w:p w:rsidR="00662578" w:rsidRDefault="00662578" w:rsidP="00F84C12">
      <w:pPr>
        <w:pStyle w:val="pcenter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18" w:name="100022"/>
      <w:bookmarkEnd w:id="18"/>
    </w:p>
    <w:p w:rsidR="00662578" w:rsidRDefault="00662578" w:rsidP="00662578">
      <w:pPr>
        <w:pStyle w:val="pcenter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662578">
        <w:rPr>
          <w:b/>
          <w:sz w:val="28"/>
          <w:szCs w:val="28"/>
        </w:rPr>
        <w:lastRenderedPageBreak/>
        <w:t>2</w:t>
      </w:r>
      <w:r>
        <w:rPr>
          <w:b/>
          <w:sz w:val="28"/>
          <w:szCs w:val="28"/>
        </w:rPr>
        <w:t>.</w:t>
      </w:r>
      <w:r w:rsidRPr="00662578">
        <w:rPr>
          <w:b/>
          <w:color w:val="000000"/>
          <w:sz w:val="28"/>
          <w:szCs w:val="28"/>
        </w:rPr>
        <w:t>Организация разработки тематики и выполнения выпускной квалификационной работы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19" w:name="100023"/>
      <w:bookmarkEnd w:id="19"/>
      <w:r w:rsidRPr="00F84C12">
        <w:rPr>
          <w:sz w:val="28"/>
          <w:szCs w:val="28"/>
        </w:rPr>
        <w:t>2.1. Темы ВКР определяются образовательной организацией и должны отвечать современным требованиям развития высокотехнологичных отраслей науки, техники, производства, экономики, культуры и образования, иметь практико-ориентированный характер.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20" w:name="100024"/>
      <w:bookmarkEnd w:id="20"/>
      <w:proofErr w:type="gramStart"/>
      <w:r w:rsidRPr="00F84C12">
        <w:rPr>
          <w:sz w:val="28"/>
          <w:szCs w:val="28"/>
        </w:rPr>
        <w:t>Обучающемуся</w:t>
      </w:r>
      <w:proofErr w:type="gramEnd"/>
      <w:r w:rsidRPr="00F84C12">
        <w:rPr>
          <w:sz w:val="28"/>
          <w:szCs w:val="28"/>
        </w:rPr>
        <w:t xml:space="preserve"> предоставляется право выбора темы ВКР, в том числе предложения своей тематики с необходимым обоснованием целесообразности ее разработки для практического применения. При этом тематика ВКР должна соответствовать содержанию одного или нескольких профессиональных модулей, входящих в образовательную программу СПО.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21" w:name="100025"/>
      <w:bookmarkEnd w:id="21"/>
      <w:r w:rsidRPr="00F84C12">
        <w:rPr>
          <w:sz w:val="28"/>
          <w:szCs w:val="28"/>
        </w:rPr>
        <w:t>2.2. Как правило, перечень тем разрабатывается преподавателями образовательных организаций и обсуждается на заседаниях профильных цикловых комиссий образовательной организации с участием председателей ГЭК. Целесообразно перечень тем согласовывать с представителями работодателей или их объединений по профилю подготовки выпускников в рамках профессиональных модулей.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22" w:name="100026"/>
      <w:bookmarkEnd w:id="22"/>
      <w:r w:rsidRPr="00F84C12">
        <w:rPr>
          <w:sz w:val="28"/>
          <w:szCs w:val="28"/>
        </w:rPr>
        <w:t>Для подготовки ВКР студенту назначается руководитель и, при необходимости, консультанты.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23" w:name="100027"/>
      <w:bookmarkEnd w:id="23"/>
      <w:r w:rsidRPr="00F84C12">
        <w:rPr>
          <w:sz w:val="28"/>
          <w:szCs w:val="28"/>
        </w:rPr>
        <w:t>2.3. Экспертиза на соответствие требованиям ФГОС, разработанных заданий на ВКР, основных показателей оценки результатов выполнения и защиты работ осуществляется на заседании учебно-методической комиссии образовательной организации.</w:t>
      </w:r>
    </w:p>
    <w:p w:rsidR="00814583" w:rsidRPr="00F84C12" w:rsidRDefault="00814583" w:rsidP="00F84C12">
      <w:pPr>
        <w:spacing w:after="163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1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ВКР должна иметь актуальность, новизну и практическую значимость и выполняться, по возможности, по предложениям (заказам) предприятий, организаций, инновационных компаний, высокотехнологичных производств или образовательных организаций.</w:t>
      </w:r>
    </w:p>
    <w:p w:rsidR="00814583" w:rsidRPr="00F84C12" w:rsidRDefault="00814583" w:rsidP="00F84C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100029"/>
      <w:bookmarkEnd w:id="24"/>
      <w:r w:rsidRPr="00F84C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Выполненная выпускная квалификационная работа в целом должна:</w:t>
      </w:r>
    </w:p>
    <w:p w:rsidR="00814583" w:rsidRPr="00F84C12" w:rsidRDefault="00814583" w:rsidP="00F84C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100030"/>
      <w:bookmarkEnd w:id="25"/>
      <w:r w:rsidRPr="00F84C1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соответствовать разработанному заданию;</w:t>
      </w:r>
    </w:p>
    <w:p w:rsidR="00814583" w:rsidRPr="00F84C12" w:rsidRDefault="00814583" w:rsidP="00F84C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100031"/>
      <w:bookmarkEnd w:id="26"/>
      <w:r w:rsidRPr="00F84C1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включать анализ источников по теме с обобщениями и выводами, сопоставлениями и оценкой различных точек зрения;</w:t>
      </w:r>
    </w:p>
    <w:p w:rsidR="00814583" w:rsidRPr="00F84C12" w:rsidRDefault="00814583" w:rsidP="00F84C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100032"/>
      <w:bookmarkEnd w:id="27"/>
      <w:r w:rsidRPr="00F84C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814583" w:rsidRPr="00F84C12" w:rsidRDefault="00814583" w:rsidP="00F84C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100033"/>
      <w:bookmarkEnd w:id="28"/>
      <w:r w:rsidRPr="00F84C12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ВКР выполняется выпускником с использованием собранных им лично материалов, в том числе в период прохождения преддипломной практики, а также работы над выполнением курсовой работы (проекта).</w:t>
      </w:r>
    </w:p>
    <w:p w:rsidR="00814583" w:rsidRPr="00F84C12" w:rsidRDefault="00814583" w:rsidP="00F84C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100034"/>
      <w:bookmarkEnd w:id="29"/>
      <w:r w:rsidRPr="00F84C12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При определении темы ВКР следует учитывать, что ее содержание может основываться:</w:t>
      </w:r>
    </w:p>
    <w:p w:rsidR="00814583" w:rsidRPr="00F84C12" w:rsidRDefault="00814583" w:rsidP="00F84C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100035"/>
      <w:bookmarkEnd w:id="30"/>
      <w:r w:rsidRPr="00F84C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 обобщении результатов выполненной ранее </w:t>
      </w:r>
      <w:proofErr w:type="gramStart"/>
      <w:r w:rsidRPr="00F8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F8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курсовой работы (проекта), если она выполнялась в рамках соответствующего профессионального модуля;</w:t>
      </w:r>
    </w:p>
    <w:p w:rsidR="00814583" w:rsidRPr="00F84C12" w:rsidRDefault="00814583" w:rsidP="00F84C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100036"/>
      <w:bookmarkEnd w:id="31"/>
      <w:r w:rsidRPr="00F84C1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использовании результатов выполненных ранее практических заданий.</w:t>
      </w:r>
    </w:p>
    <w:p w:rsidR="00814583" w:rsidRDefault="00814583" w:rsidP="00F84C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100037"/>
      <w:bookmarkEnd w:id="32"/>
      <w:r w:rsidRPr="00F8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темы ВКР </w:t>
      </w:r>
      <w:proofErr w:type="gramStart"/>
      <w:r w:rsidRPr="00F8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F8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до начала производственной практики (преддипломной), что обусловлено необходимостью сбора практического материала в период ее прохождения.</w:t>
      </w:r>
    </w:p>
    <w:p w:rsidR="00F84C12" w:rsidRPr="00F84C12" w:rsidRDefault="00F84C12" w:rsidP="00F84C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583" w:rsidRPr="00662578" w:rsidRDefault="00814583" w:rsidP="006625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3" w:name="100038"/>
      <w:bookmarkEnd w:id="33"/>
      <w:r w:rsidRPr="00662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Руководство выпускной квалификационной работой</w:t>
      </w:r>
    </w:p>
    <w:p w:rsidR="00814583" w:rsidRPr="00F84C12" w:rsidRDefault="00814583" w:rsidP="00F84C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100039"/>
      <w:bookmarkEnd w:id="34"/>
      <w:r w:rsidRPr="00F84C1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Перечень тем выпускных квалификационных работ, закрепление их за студентами, назначение руководителей и консультантов по отдельным частям ВКР (экономическая, графическая, исследовательская, экспериментальная, опытная и т.п. части) осуществляются распорядительным актом образовательной организации.</w:t>
      </w:r>
    </w:p>
    <w:p w:rsidR="00814583" w:rsidRPr="00F84C12" w:rsidRDefault="00814583" w:rsidP="00F84C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100040"/>
      <w:bookmarkEnd w:id="35"/>
      <w:r w:rsidRPr="00F84C12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каждому руководителю ВКР может быть одновременно прикреплено не более восьми выпускников.</w:t>
      </w:r>
    </w:p>
    <w:p w:rsidR="00814583" w:rsidRPr="00F84C12" w:rsidRDefault="00814583" w:rsidP="00F84C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100041"/>
      <w:bookmarkEnd w:id="36"/>
      <w:r w:rsidRPr="00F84C1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обязанности руководителя ВКР входят:</w:t>
      </w:r>
    </w:p>
    <w:p w:rsidR="00814583" w:rsidRPr="00F84C12" w:rsidRDefault="00814583" w:rsidP="00F84C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100042"/>
      <w:bookmarkEnd w:id="37"/>
      <w:r w:rsidRPr="00F84C1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задания на подготовку ВКР;</w:t>
      </w:r>
    </w:p>
    <w:p w:rsidR="00814583" w:rsidRPr="00F84C12" w:rsidRDefault="00814583" w:rsidP="00F84C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100043"/>
      <w:bookmarkEnd w:id="38"/>
      <w:r w:rsidRPr="00F8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совместно с </w:t>
      </w:r>
      <w:proofErr w:type="gramStart"/>
      <w:r w:rsidRPr="00F8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8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ВКР;</w:t>
      </w:r>
    </w:p>
    <w:p w:rsidR="00814583" w:rsidRPr="00F84C12" w:rsidRDefault="00814583" w:rsidP="00F84C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100044"/>
      <w:bookmarkEnd w:id="39"/>
      <w:r w:rsidRPr="00F8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оказание помощи </w:t>
      </w:r>
      <w:proofErr w:type="gramStart"/>
      <w:r w:rsidRPr="00F8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F8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разработке индивидуального графика работы на весь период выполнения ВКР;</w:t>
      </w:r>
    </w:p>
    <w:p w:rsidR="00814583" w:rsidRPr="00F84C12" w:rsidRDefault="00814583" w:rsidP="00F84C12">
      <w:pPr>
        <w:pStyle w:val="pboth"/>
        <w:spacing w:before="0" w:beforeAutospacing="0" w:after="163" w:afterAutospacing="0"/>
        <w:jc w:val="both"/>
        <w:textAlignment w:val="baseline"/>
        <w:rPr>
          <w:sz w:val="28"/>
          <w:szCs w:val="28"/>
        </w:rPr>
      </w:pPr>
      <w:r w:rsidRPr="00F84C12">
        <w:rPr>
          <w:sz w:val="28"/>
          <w:szCs w:val="28"/>
        </w:rPr>
        <w:t>3.3. Задание для каждого обучающегося разрабатывается в соответствии с утвержденной темой.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4C12">
        <w:rPr>
          <w:sz w:val="28"/>
          <w:szCs w:val="28"/>
        </w:rPr>
        <w:t>Задание на ВКР рассматривается цикловыми комиссиями, подписывается руководителем ВКР и утверждается заместителем руководителя по направлению деятельности.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4C12">
        <w:rPr>
          <w:sz w:val="28"/>
          <w:szCs w:val="28"/>
        </w:rPr>
        <w:t>3.4. В отдельных случаях допускается выполнение ВКР группой обучающихся. При этом индивидуальные задания выдаются каждому обучающемуся.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4C12">
        <w:rPr>
          <w:sz w:val="28"/>
          <w:szCs w:val="28"/>
        </w:rPr>
        <w:t xml:space="preserve">3.5. Задание на ВКР выдается обучающемуся не </w:t>
      </w:r>
      <w:proofErr w:type="gramStart"/>
      <w:r w:rsidRPr="00F84C12">
        <w:rPr>
          <w:sz w:val="28"/>
          <w:szCs w:val="28"/>
        </w:rPr>
        <w:t>позднее</w:t>
      </w:r>
      <w:proofErr w:type="gramEnd"/>
      <w:r w:rsidRPr="00F84C12">
        <w:rPr>
          <w:sz w:val="28"/>
          <w:szCs w:val="28"/>
        </w:rPr>
        <w:t xml:space="preserve"> чем за две недели до начала производственной практики (преддипломной).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4C12">
        <w:rPr>
          <w:sz w:val="28"/>
          <w:szCs w:val="28"/>
        </w:rPr>
        <w:t>3.6. По завершении обучающимся подготовки ВКР руководитель проверяет качество работы, подписывает ее и вместе с заданием и своим письменным отзывом передает заместителю руководителя по направлению деятельности.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4C12">
        <w:rPr>
          <w:sz w:val="28"/>
          <w:szCs w:val="28"/>
        </w:rPr>
        <w:t xml:space="preserve">3.7. </w:t>
      </w:r>
      <w:proofErr w:type="gramStart"/>
      <w:r w:rsidRPr="00F84C12">
        <w:rPr>
          <w:sz w:val="28"/>
          <w:szCs w:val="28"/>
        </w:rPr>
        <w:t>В отзыве руководителя ВКР указываются характерные особенности работы, ее достоинства и недостатки, а также отношение обучающегося к выполнению ВКР, проявленные (не проявленные) им способности, оцениваются уровень освоения общих и профессиональных компетенций, знания, умения обучающегося, продемонстрированные им при выполнении ВКР, а также степень самостоятельности обучающегося и его личный вклад в раскрытие проблем и разработку предложений по их решению.</w:t>
      </w:r>
      <w:proofErr w:type="gramEnd"/>
      <w:r w:rsidRPr="00F84C12">
        <w:rPr>
          <w:sz w:val="28"/>
          <w:szCs w:val="28"/>
        </w:rPr>
        <w:t xml:space="preserve"> </w:t>
      </w:r>
      <w:r w:rsidRPr="00F84C12">
        <w:rPr>
          <w:sz w:val="28"/>
          <w:szCs w:val="28"/>
        </w:rPr>
        <w:lastRenderedPageBreak/>
        <w:t>Заканчивается отзыв выводом о возможности (невозможности) допуска ВКР к защите.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4C12">
        <w:rPr>
          <w:sz w:val="28"/>
          <w:szCs w:val="28"/>
        </w:rPr>
        <w:t>3.8. В обязанности консультанта ВКР входят: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4C12">
        <w:rPr>
          <w:sz w:val="28"/>
          <w:szCs w:val="28"/>
        </w:rPr>
        <w:t>- руководство разработкой индивидуального плана подготовки и выполнения ВКР в части содержания консультируемого вопроса;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4C12">
        <w:rPr>
          <w:sz w:val="28"/>
          <w:szCs w:val="28"/>
        </w:rPr>
        <w:t xml:space="preserve">- оказание помощи </w:t>
      </w:r>
      <w:proofErr w:type="gramStart"/>
      <w:r w:rsidRPr="00F84C12">
        <w:rPr>
          <w:sz w:val="28"/>
          <w:szCs w:val="28"/>
        </w:rPr>
        <w:t>обучающемуся</w:t>
      </w:r>
      <w:proofErr w:type="gramEnd"/>
      <w:r w:rsidRPr="00F84C12">
        <w:rPr>
          <w:sz w:val="28"/>
          <w:szCs w:val="28"/>
        </w:rPr>
        <w:t xml:space="preserve"> в подборе необходимой литературы в части содержания консультируемого вопроса;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4C12">
        <w:rPr>
          <w:sz w:val="28"/>
          <w:szCs w:val="28"/>
        </w:rPr>
        <w:t>- контроль хода выполнения ВКР в части содержания консультируемого вопроса.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4C12">
        <w:rPr>
          <w:sz w:val="28"/>
          <w:szCs w:val="28"/>
        </w:rPr>
        <w:t>Часы консультирования входят в общие часы руководства ВКР и определяются локальными актами образовательной организации самостоятельно.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4C12">
        <w:rPr>
          <w:sz w:val="28"/>
          <w:szCs w:val="28"/>
        </w:rPr>
        <w:t>Рекомендуемые нормы часов на ВКР приведены в </w:t>
      </w:r>
      <w:hyperlink r:id="rId13" w:anchor="100104" w:history="1">
        <w:r w:rsidRPr="00F84C12">
          <w:rPr>
            <w:rStyle w:val="a3"/>
            <w:color w:val="auto"/>
            <w:sz w:val="28"/>
            <w:szCs w:val="28"/>
            <w:bdr w:val="none" w:sz="0" w:space="0" w:color="auto" w:frame="1"/>
          </w:rPr>
          <w:t>приложении 1</w:t>
        </w:r>
      </w:hyperlink>
      <w:r w:rsidRPr="00F84C12">
        <w:rPr>
          <w:sz w:val="28"/>
          <w:szCs w:val="28"/>
        </w:rPr>
        <w:t>.</w:t>
      </w:r>
    </w:p>
    <w:p w:rsidR="00F84C12" w:rsidRDefault="00F84C12" w:rsidP="00F84C12">
      <w:pPr>
        <w:pStyle w:val="pcenter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14583" w:rsidRPr="00662578" w:rsidRDefault="00814583" w:rsidP="00662578">
      <w:pPr>
        <w:pStyle w:val="pcenter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662578">
        <w:rPr>
          <w:b/>
          <w:sz w:val="28"/>
          <w:szCs w:val="28"/>
        </w:rPr>
        <w:t xml:space="preserve">4. </w:t>
      </w:r>
      <w:r w:rsidR="00662578" w:rsidRPr="00662578">
        <w:rPr>
          <w:b/>
          <w:color w:val="000000"/>
          <w:sz w:val="28"/>
          <w:szCs w:val="28"/>
        </w:rPr>
        <w:t>Требования к структуре и содержанию выпускной квалификационной работы</w:t>
      </w:r>
      <w:r w:rsidR="00662578">
        <w:rPr>
          <w:b/>
          <w:color w:val="000000"/>
          <w:sz w:val="28"/>
          <w:szCs w:val="28"/>
        </w:rPr>
        <w:t>.</w:t>
      </w:r>
      <w:r w:rsidR="00662578" w:rsidRPr="00662578">
        <w:rPr>
          <w:b/>
          <w:sz w:val="28"/>
          <w:szCs w:val="28"/>
        </w:rPr>
        <w:t xml:space="preserve"> </w:t>
      </w:r>
      <w:r w:rsidRPr="00662578">
        <w:rPr>
          <w:b/>
          <w:sz w:val="28"/>
          <w:szCs w:val="28"/>
        </w:rPr>
        <w:t>Структура и содержание выпускной квалификационной работы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4C12">
        <w:rPr>
          <w:sz w:val="28"/>
          <w:szCs w:val="28"/>
        </w:rPr>
        <w:t>4.1. Требования к содержанию, объему и структуре ВКР определяются образовательной организацией. Объем ВКР определяется исходя из специфики специальности. При выполнении ВКР в форме опытных образцов изделий, продуктов и пр., а также при творческих работах количество листов расчетно-пояснительной записки должно быть уменьшено без снижения общего качества ВКР.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4C12">
        <w:rPr>
          <w:sz w:val="28"/>
          <w:szCs w:val="28"/>
        </w:rPr>
        <w:t>4.2. Требования к оформлению ВКР.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4C12">
        <w:rPr>
          <w:sz w:val="28"/>
          <w:szCs w:val="28"/>
        </w:rPr>
        <w:t>Решение о формате оформления ВКР принимается в соответствии с принятыми в образовательной организации локальными нормативными документами. Например, в соответствии с Системой менеджмента качества, внедренной в образовательной организации, обеспечивающими управление действующими в ней проектами.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4C12">
        <w:rPr>
          <w:sz w:val="28"/>
          <w:szCs w:val="28"/>
        </w:rPr>
        <w:t>Обучающийся может применять для оформления документации ВКР автоматизированные системы проектирования и управления (САПР).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4C12">
        <w:rPr>
          <w:sz w:val="28"/>
          <w:szCs w:val="28"/>
        </w:rPr>
        <w:t>Требования к оформлению ВКР должны соответствовать требованиям ЕСТД и ЕСКД, </w:t>
      </w:r>
      <w:hyperlink r:id="rId14" w:history="1">
        <w:r w:rsidRPr="00F84C12">
          <w:rPr>
            <w:rStyle w:val="a3"/>
            <w:color w:val="auto"/>
            <w:sz w:val="28"/>
            <w:szCs w:val="28"/>
            <w:bdr w:val="none" w:sz="0" w:space="0" w:color="auto" w:frame="1"/>
          </w:rPr>
          <w:t>ГОСТ 7.32-2001</w:t>
        </w:r>
      </w:hyperlink>
      <w:r w:rsidRPr="00F84C12">
        <w:rPr>
          <w:sz w:val="28"/>
          <w:szCs w:val="28"/>
        </w:rPr>
        <w:t> "Система стандартов по информации, библиотечному и издательскому делу "Отчет о научно-исследовательской работе", ГОСТ 7.1-2003 "Библиографическая запись. Библиографическое описание", ГОСТ 7.82-2001 "Библиографическая запись. Библиографическое описание электронных ресурсов" и (или) другим нормативным документам (в т.ч. документам СМК). В </w:t>
      </w:r>
      <w:hyperlink r:id="rId15" w:anchor="100122" w:history="1">
        <w:r w:rsidRPr="00F84C12">
          <w:rPr>
            <w:rStyle w:val="a3"/>
            <w:color w:val="auto"/>
            <w:sz w:val="28"/>
            <w:szCs w:val="28"/>
            <w:bdr w:val="none" w:sz="0" w:space="0" w:color="auto" w:frame="1"/>
          </w:rPr>
          <w:t>приложении 2</w:t>
        </w:r>
      </w:hyperlink>
      <w:r w:rsidRPr="00F84C12">
        <w:rPr>
          <w:sz w:val="28"/>
          <w:szCs w:val="28"/>
        </w:rPr>
        <w:t> приводится пример рекомендуемых требований.</w:t>
      </w:r>
    </w:p>
    <w:p w:rsidR="00F84C12" w:rsidRDefault="00F84C12" w:rsidP="00F84C12">
      <w:pPr>
        <w:pStyle w:val="pcenter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84C12" w:rsidRDefault="00F84C12" w:rsidP="00F84C12">
      <w:pPr>
        <w:pStyle w:val="pcenter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62578" w:rsidRDefault="00662578" w:rsidP="00F84C12">
      <w:pPr>
        <w:pStyle w:val="pcenter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62578" w:rsidRDefault="00662578" w:rsidP="00F84C12">
      <w:pPr>
        <w:pStyle w:val="pcenter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14583" w:rsidRPr="00F84C12" w:rsidRDefault="00814583" w:rsidP="00F84C12">
      <w:pPr>
        <w:pStyle w:val="pright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F84C12">
        <w:rPr>
          <w:sz w:val="28"/>
          <w:szCs w:val="28"/>
        </w:rPr>
        <w:lastRenderedPageBreak/>
        <w:t>Приложение 1</w:t>
      </w:r>
    </w:p>
    <w:p w:rsidR="00814583" w:rsidRPr="00662578" w:rsidRDefault="00814583" w:rsidP="00F84C12">
      <w:pPr>
        <w:pStyle w:val="pcenter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662578">
        <w:rPr>
          <w:b/>
          <w:sz w:val="28"/>
          <w:szCs w:val="28"/>
        </w:rPr>
        <w:t>НОРМЫ ЧАСОВ</w:t>
      </w:r>
    </w:p>
    <w:p w:rsidR="00814583" w:rsidRPr="00662578" w:rsidRDefault="00814583" w:rsidP="00F84C12">
      <w:pPr>
        <w:pStyle w:val="pcenter"/>
        <w:spacing w:before="0" w:beforeAutospacing="0" w:after="163" w:afterAutospacing="0"/>
        <w:jc w:val="center"/>
        <w:textAlignment w:val="baseline"/>
        <w:rPr>
          <w:b/>
          <w:sz w:val="28"/>
          <w:szCs w:val="28"/>
        </w:rPr>
      </w:pPr>
      <w:r w:rsidRPr="00662578">
        <w:rPr>
          <w:b/>
          <w:sz w:val="28"/>
          <w:szCs w:val="28"/>
        </w:rPr>
        <w:t>НА ВЫПУСКНУЮ КВАЛИФИКАЦИОННУЮ РАБОТУ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4C12">
        <w:rPr>
          <w:sz w:val="28"/>
          <w:szCs w:val="28"/>
        </w:rPr>
        <w:t>1. На консультации по выпускной квалификационной работе может отводиться: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4C12">
        <w:rPr>
          <w:sz w:val="28"/>
          <w:szCs w:val="28"/>
        </w:rPr>
        <w:t>- экономическая часть - 2 - 2,5 ч на одного обучающегося;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4C12">
        <w:rPr>
          <w:sz w:val="28"/>
          <w:szCs w:val="28"/>
        </w:rPr>
        <w:t xml:space="preserve">- </w:t>
      </w:r>
      <w:proofErr w:type="spellStart"/>
      <w:r w:rsidRPr="00F84C12">
        <w:rPr>
          <w:sz w:val="28"/>
          <w:szCs w:val="28"/>
        </w:rPr>
        <w:t>нормоконтроль</w:t>
      </w:r>
      <w:proofErr w:type="spellEnd"/>
      <w:r w:rsidRPr="00F84C12">
        <w:rPr>
          <w:sz w:val="28"/>
          <w:szCs w:val="28"/>
        </w:rPr>
        <w:t xml:space="preserve"> - 0,5 - 1 ч на одного обучающегося;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4C12">
        <w:rPr>
          <w:sz w:val="28"/>
          <w:szCs w:val="28"/>
        </w:rPr>
        <w:t>- графическая часть - 1 - 2 ч на одного обучающегося;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4C12">
        <w:rPr>
          <w:sz w:val="28"/>
          <w:szCs w:val="28"/>
        </w:rPr>
        <w:t>- иное, включая оплату рецензента, в зависимости от специфики.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4C12">
        <w:rPr>
          <w:sz w:val="28"/>
          <w:szCs w:val="28"/>
        </w:rPr>
        <w:t>Например, консультант по ИКТ, консультант по охране труда и т.п.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4C12">
        <w:rPr>
          <w:sz w:val="28"/>
          <w:szCs w:val="28"/>
        </w:rPr>
        <w:t>Направления предметной области для консультирования и выделение для этих целей часов определяются образовательной организацией исходя из специфики специальности. Общее количество выделенных часов не должно превышать предельно допустимых значений.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4C12">
        <w:rPr>
          <w:sz w:val="28"/>
          <w:szCs w:val="28"/>
        </w:rPr>
        <w:t>2. На руководство, консультирование, рецензирование выпускных квалификационных работ, заседание ГЭК отводится до 36 часов на каждого обучающегося выпускника, в том числе: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4C12">
        <w:rPr>
          <w:sz w:val="28"/>
          <w:szCs w:val="28"/>
        </w:rPr>
        <w:t>- руководство и консультирование - до 26 часов;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4C12">
        <w:rPr>
          <w:sz w:val="28"/>
          <w:szCs w:val="28"/>
        </w:rPr>
        <w:t>- допуск к защите до 1 часа;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4C12">
        <w:rPr>
          <w:sz w:val="28"/>
          <w:szCs w:val="28"/>
        </w:rPr>
        <w:t>- председателю и членам аттестационной комиссии - 1 час.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4C12">
        <w:rPr>
          <w:sz w:val="28"/>
          <w:szCs w:val="28"/>
        </w:rPr>
        <w:t>Нормы часов могут быть пересмотрены в соответствии со спецификой образовательной организации, утверждены соответствующим локальным актом образовательной организации, но не должны превышать предельно допустимого количества часов на одного обучающегося.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4C12">
        <w:rPr>
          <w:sz w:val="28"/>
          <w:szCs w:val="28"/>
        </w:rPr>
        <w:t>К каждому руководителю может быть прикреплено не более восьми обучающихся. На консультации для каждого обучающегося должно быть предусмотрено не более двух часов в неделю. На руководство выпускной квалификационной работы предусмотрено не более 16 часов без учета консультирования (в зависимости от специфики и профиля подготовки).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4C12">
        <w:rPr>
          <w:sz w:val="28"/>
          <w:szCs w:val="28"/>
        </w:rPr>
        <w:t>3. Каждому рецензенту может быть прикреплено не более восьми обучающихся.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4C12">
        <w:rPr>
          <w:sz w:val="28"/>
          <w:szCs w:val="28"/>
        </w:rPr>
        <w:t>4. Численность государственной аттестационной комиссии не менее пяти человек. В состав государственной аттестационной комиссии должны входить представители сферы труда, общественных организаций, объединений, ассоциаций и пр.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4C12">
        <w:rPr>
          <w:sz w:val="28"/>
          <w:szCs w:val="28"/>
        </w:rPr>
        <w:t>5. Нормы часов могут быть пересмотрены в соответствии со спецификой образовательной организации, утверждены соответствующим локальным нормативным актом образовательной организации, но не должны превышать предельно допустимого количества часов на одного обучающегося.</w:t>
      </w:r>
    </w:p>
    <w:p w:rsidR="00F84C12" w:rsidRDefault="00F84C12" w:rsidP="00F84C12">
      <w:pPr>
        <w:pStyle w:val="pright"/>
        <w:spacing w:before="0" w:beforeAutospacing="0" w:after="163" w:afterAutospacing="0"/>
        <w:jc w:val="right"/>
        <w:textAlignment w:val="baseline"/>
        <w:rPr>
          <w:sz w:val="28"/>
          <w:szCs w:val="28"/>
        </w:rPr>
      </w:pPr>
    </w:p>
    <w:p w:rsidR="00662578" w:rsidRDefault="00662578" w:rsidP="00F84C12">
      <w:pPr>
        <w:pStyle w:val="pright"/>
        <w:spacing w:before="0" w:beforeAutospacing="0" w:after="163" w:afterAutospacing="0"/>
        <w:jc w:val="right"/>
        <w:textAlignment w:val="baseline"/>
        <w:rPr>
          <w:sz w:val="28"/>
          <w:szCs w:val="28"/>
        </w:rPr>
      </w:pPr>
    </w:p>
    <w:p w:rsidR="00814583" w:rsidRPr="00F84C12" w:rsidRDefault="00814583" w:rsidP="00F84C12">
      <w:pPr>
        <w:pStyle w:val="pright"/>
        <w:spacing w:before="0" w:beforeAutospacing="0" w:after="163" w:afterAutospacing="0"/>
        <w:jc w:val="right"/>
        <w:textAlignment w:val="baseline"/>
        <w:rPr>
          <w:sz w:val="28"/>
          <w:szCs w:val="28"/>
        </w:rPr>
      </w:pPr>
      <w:r w:rsidRPr="00F84C12">
        <w:rPr>
          <w:sz w:val="28"/>
          <w:szCs w:val="28"/>
        </w:rPr>
        <w:lastRenderedPageBreak/>
        <w:t>Приложение 2</w:t>
      </w:r>
    </w:p>
    <w:p w:rsidR="00814583" w:rsidRPr="00662578" w:rsidRDefault="00814583" w:rsidP="00F84C12">
      <w:pPr>
        <w:pStyle w:val="pcenter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662578">
        <w:rPr>
          <w:b/>
          <w:sz w:val="28"/>
          <w:szCs w:val="28"/>
        </w:rPr>
        <w:t>ТРЕБОВАНИЯ К ОФОРМЛЕНИЮ ВКР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4C12">
        <w:rPr>
          <w:sz w:val="28"/>
          <w:szCs w:val="28"/>
        </w:rPr>
        <w:t>1. Структура и содержание выпускной квалификационной работы определяются в зависимости от профиля специальности, требований профессиональных образовательных организаций и, как правило, включают в себя: расчетно-пояснительную записку, состоящую из: титульного листа; содержания; введения; основной части; заключения; списка использованных источников; приложений (при необходимости, пример задания на ВКР приведен в </w:t>
      </w:r>
      <w:hyperlink r:id="rId16" w:anchor="100147" w:history="1">
        <w:r w:rsidRPr="00F84C12">
          <w:rPr>
            <w:rStyle w:val="a3"/>
            <w:color w:val="auto"/>
            <w:sz w:val="28"/>
            <w:szCs w:val="28"/>
            <w:bdr w:val="none" w:sz="0" w:space="0" w:color="auto" w:frame="1"/>
          </w:rPr>
          <w:t>приложении 3</w:t>
        </w:r>
      </w:hyperlink>
      <w:r w:rsidRPr="00F84C12">
        <w:rPr>
          <w:sz w:val="28"/>
          <w:szCs w:val="28"/>
        </w:rPr>
        <w:t>).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4C12">
        <w:rPr>
          <w:sz w:val="28"/>
          <w:szCs w:val="28"/>
        </w:rPr>
        <w:t>2. Во введении необходимо обосновать актуальность и практическую значимость выбранной темы, сформулировать цель и задачи, объект и предмет ВКР, круг рассматриваемых проблем. Объем введения должен быть в пределах 4 - 5 страниц.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4C12">
        <w:rPr>
          <w:sz w:val="28"/>
          <w:szCs w:val="28"/>
        </w:rPr>
        <w:t>3. Основная часть ВКР включает главы (параграфы, разделы) в соответствии с логической структурой изложения. Название главы не должно дублировать название темы, а название параграфов - название глав. Формулировки должны быть лаконичными и отражать суть главы (параграфа).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4C12">
        <w:rPr>
          <w:sz w:val="28"/>
          <w:szCs w:val="28"/>
        </w:rPr>
        <w:t>4. Основная часть ВКР должна содержать, как правило, две главы.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4C12">
        <w:rPr>
          <w:sz w:val="28"/>
          <w:szCs w:val="28"/>
        </w:rPr>
        <w:t>Первая глава посвящается теоретическим аспектам изучаемого объекта и предмета ВКР. В ней содержится обзор используемых источников информации, нормативной базы по теме ВКР. В этой главе могут найти место статистические данные, построенные в таблицы и графики.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4C12">
        <w:rPr>
          <w:sz w:val="28"/>
          <w:szCs w:val="28"/>
        </w:rPr>
        <w:t>5. Вторая глава посвящается анализу практического материала, полученного во время производственной практики (преддипломной). В этой главе содержится: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4C12">
        <w:rPr>
          <w:sz w:val="28"/>
          <w:szCs w:val="28"/>
        </w:rPr>
        <w:t>- анализ конкретного материала по избранной теме;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4C12">
        <w:rPr>
          <w:sz w:val="28"/>
          <w:szCs w:val="28"/>
        </w:rPr>
        <w:t>- описание выявленных проблем и тенденций развития объекта и предмета изучения на основе анализа конкретного материала по избранной теме;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4C12">
        <w:rPr>
          <w:sz w:val="28"/>
          <w:szCs w:val="28"/>
        </w:rPr>
        <w:t>- описание способов решения выявленных проблем.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4C12">
        <w:rPr>
          <w:sz w:val="28"/>
          <w:szCs w:val="28"/>
        </w:rPr>
        <w:t>В ходе анализа могут использоваться аналитические таблицы, расчеты, формулы, схемы, диаграммы и графики.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4C12">
        <w:rPr>
          <w:sz w:val="28"/>
          <w:szCs w:val="28"/>
        </w:rPr>
        <w:t>6. Завершающей частью ВКР является заключение, которое содержит выводы и предложения с их кратким обоснованием в соответствии с поставленной целью и за дачами, раскрывает значимость полученных результатов. Заключение не должно составлять более пяти страниц текста.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4C12">
        <w:rPr>
          <w:sz w:val="28"/>
          <w:szCs w:val="28"/>
        </w:rPr>
        <w:t>Заключение лежит в основе доклада студента на защите.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4C12">
        <w:rPr>
          <w:sz w:val="28"/>
          <w:szCs w:val="28"/>
        </w:rPr>
        <w:t>7. Список использованных источников отражает перечень источников, которые использовались при написании ВКР (не менее 20), составленный в следующем порядке: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4C12">
        <w:rPr>
          <w:sz w:val="28"/>
          <w:szCs w:val="28"/>
        </w:rPr>
        <w:t xml:space="preserve">- федеральные законы (в очередности от последнего года принятия </w:t>
      </w:r>
      <w:proofErr w:type="gramStart"/>
      <w:r w:rsidRPr="00F84C12">
        <w:rPr>
          <w:sz w:val="28"/>
          <w:szCs w:val="28"/>
        </w:rPr>
        <w:t>к</w:t>
      </w:r>
      <w:proofErr w:type="gramEnd"/>
      <w:r w:rsidRPr="00F84C12">
        <w:rPr>
          <w:sz w:val="28"/>
          <w:szCs w:val="28"/>
        </w:rPr>
        <w:t xml:space="preserve"> предыдущим);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4C12">
        <w:rPr>
          <w:sz w:val="28"/>
          <w:szCs w:val="28"/>
        </w:rPr>
        <w:t>- указы Президента Российской Федерации (в той же последовательности);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4C12">
        <w:rPr>
          <w:sz w:val="28"/>
          <w:szCs w:val="28"/>
        </w:rPr>
        <w:lastRenderedPageBreak/>
        <w:t>- постановления Правительства Российской Федерации (в той же очередности);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4C12">
        <w:rPr>
          <w:sz w:val="28"/>
          <w:szCs w:val="28"/>
        </w:rPr>
        <w:t>- иные нормативные правовые акты;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4C12">
        <w:rPr>
          <w:sz w:val="28"/>
          <w:szCs w:val="28"/>
        </w:rPr>
        <w:t>- 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4C12">
        <w:rPr>
          <w:sz w:val="28"/>
          <w:szCs w:val="28"/>
        </w:rPr>
        <w:t>- монографии, учебники, учебные пособия (в алфавитном порядке);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4C12">
        <w:rPr>
          <w:sz w:val="28"/>
          <w:szCs w:val="28"/>
        </w:rPr>
        <w:t>- иностранная литература;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4C12">
        <w:rPr>
          <w:sz w:val="28"/>
          <w:szCs w:val="28"/>
        </w:rPr>
        <w:t>- интернет-ресурсы.</w:t>
      </w:r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4C12">
        <w:rPr>
          <w:sz w:val="28"/>
          <w:szCs w:val="28"/>
        </w:rPr>
        <w:t xml:space="preserve">8. </w:t>
      </w:r>
      <w:proofErr w:type="gramStart"/>
      <w:r w:rsidRPr="00F84C12">
        <w:rPr>
          <w:sz w:val="28"/>
          <w:szCs w:val="28"/>
        </w:rPr>
        <w:t>Приложения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  <w:proofErr w:type="gramEnd"/>
    </w:p>
    <w:p w:rsidR="00814583" w:rsidRPr="00F84C12" w:rsidRDefault="00814583" w:rsidP="00F84C12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4C12">
        <w:rPr>
          <w:sz w:val="28"/>
          <w:szCs w:val="28"/>
        </w:rPr>
        <w:t xml:space="preserve">Объем ВКР должен составлять 30 - 50 страниц печатного текста (без приложений). Текст ВКР должен быть подготовлен с использованием компьютера в </w:t>
      </w:r>
      <w:proofErr w:type="spellStart"/>
      <w:r w:rsidRPr="00F84C12">
        <w:rPr>
          <w:sz w:val="28"/>
          <w:szCs w:val="28"/>
        </w:rPr>
        <w:t>Word</w:t>
      </w:r>
      <w:proofErr w:type="spellEnd"/>
      <w:r w:rsidRPr="00F84C12">
        <w:rPr>
          <w:sz w:val="28"/>
          <w:szCs w:val="28"/>
        </w:rPr>
        <w:t>, распечатан на одной стороне белой бумаги формата А</w:t>
      </w:r>
      <w:proofErr w:type="gramStart"/>
      <w:r w:rsidRPr="00F84C12">
        <w:rPr>
          <w:sz w:val="28"/>
          <w:szCs w:val="28"/>
        </w:rPr>
        <w:t>4</w:t>
      </w:r>
      <w:proofErr w:type="gramEnd"/>
      <w:r w:rsidRPr="00F84C12">
        <w:rPr>
          <w:sz w:val="28"/>
          <w:szCs w:val="28"/>
        </w:rPr>
        <w:t xml:space="preserve"> (210 </w:t>
      </w:r>
      <w:proofErr w:type="spellStart"/>
      <w:r w:rsidRPr="00F84C12">
        <w:rPr>
          <w:sz w:val="28"/>
          <w:szCs w:val="28"/>
        </w:rPr>
        <w:t>x</w:t>
      </w:r>
      <w:proofErr w:type="spellEnd"/>
      <w:r w:rsidRPr="00F84C12">
        <w:rPr>
          <w:sz w:val="28"/>
          <w:szCs w:val="28"/>
        </w:rPr>
        <w:t xml:space="preserve"> 297 мм), если иное не предусмотрено спецификой.</w:t>
      </w:r>
    </w:p>
    <w:p w:rsidR="007F568E" w:rsidRPr="00622198" w:rsidRDefault="007F568E" w:rsidP="00F84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568E" w:rsidRPr="00DC23C7" w:rsidRDefault="007F568E" w:rsidP="006625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23C7">
        <w:rPr>
          <w:rFonts w:ascii="Times New Roman" w:hAnsi="Times New Roman"/>
          <w:b/>
          <w:sz w:val="28"/>
          <w:szCs w:val="28"/>
          <w:lang w:eastAsia="ru-RU"/>
        </w:rPr>
        <w:t>Структура ВКР</w:t>
      </w:r>
    </w:p>
    <w:p w:rsidR="007F568E" w:rsidRPr="00622198" w:rsidRDefault="007F568E" w:rsidP="007F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198">
        <w:rPr>
          <w:rFonts w:ascii="Times New Roman" w:hAnsi="Times New Roman"/>
          <w:sz w:val="28"/>
          <w:szCs w:val="28"/>
          <w:lang w:eastAsia="ru-RU"/>
        </w:rPr>
        <w:t>1. Титульный лист  (1 лист)</w:t>
      </w:r>
    </w:p>
    <w:p w:rsidR="007F568E" w:rsidRPr="00622198" w:rsidRDefault="007F568E" w:rsidP="007F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198">
        <w:rPr>
          <w:rFonts w:ascii="Times New Roman" w:hAnsi="Times New Roman"/>
          <w:sz w:val="28"/>
          <w:szCs w:val="28"/>
          <w:lang w:eastAsia="ru-RU"/>
        </w:rPr>
        <w:t>2. Оглавление  (1 лист)</w:t>
      </w:r>
    </w:p>
    <w:p w:rsidR="007F568E" w:rsidRPr="00622198" w:rsidRDefault="007F568E" w:rsidP="007F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198">
        <w:rPr>
          <w:rFonts w:ascii="Times New Roman" w:hAnsi="Times New Roman"/>
          <w:sz w:val="28"/>
          <w:szCs w:val="28"/>
          <w:lang w:eastAsia="ru-RU"/>
        </w:rPr>
        <w:t>3. Введение  (2 листа).</w:t>
      </w:r>
    </w:p>
    <w:p w:rsidR="007F568E" w:rsidRPr="00622198" w:rsidRDefault="007F568E" w:rsidP="007F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198">
        <w:rPr>
          <w:rFonts w:ascii="Times New Roman" w:hAnsi="Times New Roman"/>
          <w:sz w:val="28"/>
          <w:szCs w:val="28"/>
          <w:lang w:eastAsia="ru-RU"/>
        </w:rPr>
        <w:t>Введение отражает: актуальность, цель, задачи, объект, предмет исследования.</w:t>
      </w:r>
    </w:p>
    <w:p w:rsidR="007F568E" w:rsidRPr="00622198" w:rsidRDefault="007F568E" w:rsidP="007F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3C7">
        <w:rPr>
          <w:rFonts w:ascii="Times New Roman" w:hAnsi="Times New Roman"/>
          <w:i/>
          <w:sz w:val="28"/>
          <w:szCs w:val="28"/>
          <w:lang w:eastAsia="ru-RU"/>
        </w:rPr>
        <w:t>Актуальность исследования</w:t>
      </w:r>
      <w:r w:rsidRPr="00622198">
        <w:rPr>
          <w:rFonts w:ascii="Times New Roman" w:hAnsi="Times New Roman"/>
          <w:sz w:val="28"/>
          <w:szCs w:val="28"/>
          <w:lang w:eastAsia="ru-RU"/>
        </w:rPr>
        <w:t xml:space="preserve"> определяется несколькими факторами: </w:t>
      </w:r>
    </w:p>
    <w:p w:rsidR="007F568E" w:rsidRPr="00622198" w:rsidRDefault="007F568E" w:rsidP="007F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198">
        <w:rPr>
          <w:rFonts w:ascii="Times New Roman" w:hAnsi="Times New Roman"/>
          <w:sz w:val="28"/>
          <w:szCs w:val="28"/>
          <w:lang w:eastAsia="ru-RU"/>
        </w:rPr>
        <w:t xml:space="preserve">потребностью в новых данных; </w:t>
      </w:r>
    </w:p>
    <w:p w:rsidR="007F568E" w:rsidRPr="00622198" w:rsidRDefault="007F568E" w:rsidP="007F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198">
        <w:rPr>
          <w:rFonts w:ascii="Times New Roman" w:hAnsi="Times New Roman"/>
          <w:sz w:val="28"/>
          <w:szCs w:val="28"/>
          <w:lang w:eastAsia="ru-RU"/>
        </w:rPr>
        <w:t xml:space="preserve">потребностью в новых методиках; </w:t>
      </w:r>
    </w:p>
    <w:p w:rsidR="007F568E" w:rsidRPr="00622198" w:rsidRDefault="007F568E" w:rsidP="007F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198">
        <w:rPr>
          <w:rFonts w:ascii="Times New Roman" w:hAnsi="Times New Roman"/>
          <w:sz w:val="28"/>
          <w:szCs w:val="28"/>
          <w:lang w:eastAsia="ru-RU"/>
        </w:rPr>
        <w:t>потребностью практики;</w:t>
      </w:r>
    </w:p>
    <w:p w:rsidR="007F568E" w:rsidRPr="00622198" w:rsidRDefault="007F568E" w:rsidP="007F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198">
        <w:rPr>
          <w:rFonts w:ascii="Times New Roman" w:hAnsi="Times New Roman"/>
          <w:sz w:val="28"/>
          <w:szCs w:val="28"/>
          <w:lang w:eastAsia="ru-RU"/>
        </w:rPr>
        <w:t>социальным заказом  со стороны работодателей, социальных партнеров;</w:t>
      </w:r>
    </w:p>
    <w:p w:rsidR="007F568E" w:rsidRPr="00622198" w:rsidRDefault="007F568E" w:rsidP="007F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3C7">
        <w:rPr>
          <w:rFonts w:ascii="Times New Roman" w:hAnsi="Times New Roman"/>
          <w:i/>
          <w:sz w:val="28"/>
          <w:szCs w:val="28"/>
          <w:lang w:eastAsia="ru-RU"/>
        </w:rPr>
        <w:t>Объект исследования</w:t>
      </w:r>
      <w:r w:rsidRPr="00622198">
        <w:rPr>
          <w:rFonts w:ascii="Times New Roman" w:hAnsi="Times New Roman"/>
          <w:sz w:val="28"/>
          <w:szCs w:val="28"/>
          <w:lang w:eastAsia="ru-RU"/>
        </w:rPr>
        <w:t xml:space="preserve"> - это процесс или явление, порождающее проблемную ситуацию.</w:t>
      </w:r>
    </w:p>
    <w:p w:rsidR="007F568E" w:rsidRPr="00622198" w:rsidRDefault="007F568E" w:rsidP="007F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3C7">
        <w:rPr>
          <w:rFonts w:ascii="Times New Roman" w:hAnsi="Times New Roman"/>
          <w:i/>
          <w:sz w:val="28"/>
          <w:szCs w:val="28"/>
          <w:lang w:eastAsia="ru-RU"/>
        </w:rPr>
        <w:t>Предмет исследования</w:t>
      </w:r>
      <w:r w:rsidRPr="00622198">
        <w:rPr>
          <w:rFonts w:ascii="Times New Roman" w:hAnsi="Times New Roman"/>
          <w:sz w:val="28"/>
          <w:szCs w:val="28"/>
          <w:lang w:eastAsia="ru-RU"/>
        </w:rPr>
        <w:t xml:space="preserve"> - это то, что находится в границах объекта, определенные свойства объекта их соотношения, зависимость объекта от каких-либо условий. Предметом исследования могут быть явления в целом отдельные их стороны, аспекты и отношения  между отдельными сторонами и целым (совокупность элементов, связей, отношений в       конкретной области исследуемого объекта, в которой выявлена проблема, требующая решения).</w:t>
      </w:r>
    </w:p>
    <w:p w:rsidR="007F568E" w:rsidRPr="00622198" w:rsidRDefault="007F568E" w:rsidP="007F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3C7">
        <w:rPr>
          <w:rFonts w:ascii="Times New Roman" w:hAnsi="Times New Roman"/>
          <w:i/>
          <w:sz w:val="28"/>
          <w:szCs w:val="28"/>
          <w:lang w:eastAsia="ru-RU"/>
        </w:rPr>
        <w:t>Цель исследования</w:t>
      </w:r>
      <w:r w:rsidR="00F84C12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622198">
        <w:rPr>
          <w:rFonts w:ascii="Times New Roman" w:hAnsi="Times New Roman"/>
          <w:sz w:val="28"/>
          <w:szCs w:val="28"/>
          <w:lang w:eastAsia="ru-RU"/>
        </w:rPr>
        <w:t>практико</w:t>
      </w:r>
      <w:proofErr w:type="spellEnd"/>
      <w:r w:rsidR="00F84C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2198">
        <w:rPr>
          <w:rFonts w:ascii="Times New Roman" w:hAnsi="Times New Roman"/>
          <w:sz w:val="28"/>
          <w:szCs w:val="28"/>
          <w:lang w:eastAsia="ru-RU"/>
        </w:rPr>
        <w:t>ориентированный  результат профессиональной деятельности выпускника.</w:t>
      </w:r>
    </w:p>
    <w:p w:rsidR="007F568E" w:rsidRPr="00622198" w:rsidRDefault="007F568E" w:rsidP="007F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3C7">
        <w:rPr>
          <w:rFonts w:ascii="Times New Roman" w:hAnsi="Times New Roman"/>
          <w:i/>
          <w:sz w:val="28"/>
          <w:szCs w:val="28"/>
          <w:lang w:eastAsia="ru-RU"/>
        </w:rPr>
        <w:lastRenderedPageBreak/>
        <w:t>Задачи  исследования</w:t>
      </w:r>
      <w:r w:rsidRPr="00622198">
        <w:rPr>
          <w:rFonts w:ascii="Times New Roman" w:hAnsi="Times New Roman"/>
          <w:sz w:val="28"/>
          <w:szCs w:val="28"/>
          <w:lang w:eastAsia="ru-RU"/>
        </w:rPr>
        <w:t xml:space="preserve"> -  это выбор путей и сре</w:t>
      </w:r>
      <w:proofErr w:type="gramStart"/>
      <w:r w:rsidRPr="00622198">
        <w:rPr>
          <w:rFonts w:ascii="Times New Roman" w:hAnsi="Times New Roman"/>
          <w:sz w:val="28"/>
          <w:szCs w:val="28"/>
          <w:lang w:eastAsia="ru-RU"/>
        </w:rPr>
        <w:t>дств  дл</w:t>
      </w:r>
      <w:proofErr w:type="gramEnd"/>
      <w:r w:rsidRPr="00622198">
        <w:rPr>
          <w:rFonts w:ascii="Times New Roman" w:hAnsi="Times New Roman"/>
          <w:sz w:val="28"/>
          <w:szCs w:val="28"/>
          <w:lang w:eastAsia="ru-RU"/>
        </w:rPr>
        <w:t>я достижения цели исследования.  В работе может быть поставлено несколько задач.</w:t>
      </w:r>
    </w:p>
    <w:p w:rsidR="007F568E" w:rsidRPr="009A16A4" w:rsidRDefault="007F568E" w:rsidP="007F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A16A4">
        <w:rPr>
          <w:rFonts w:ascii="Times New Roman" w:hAnsi="Times New Roman"/>
          <w:i/>
          <w:sz w:val="28"/>
          <w:szCs w:val="28"/>
          <w:lang w:eastAsia="ru-RU"/>
        </w:rPr>
        <w:t>Глоссарий</w:t>
      </w:r>
    </w:p>
    <w:p w:rsidR="007F568E" w:rsidRPr="009A16A4" w:rsidRDefault="007F568E" w:rsidP="007F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16A4">
        <w:rPr>
          <w:rFonts w:ascii="Times New Roman" w:hAnsi="Times New Roman"/>
          <w:sz w:val="28"/>
          <w:szCs w:val="28"/>
          <w:lang w:eastAsia="ru-RU"/>
        </w:rPr>
        <w:t xml:space="preserve">4. Глава I. Теоретическая часть  исследования по теме «__». (11 - 13 листов)  освещает   объект и предмет исследования  по реализуемым видам профессиональной деятельности выпускника. </w:t>
      </w:r>
    </w:p>
    <w:p w:rsidR="007F568E" w:rsidRPr="009A16A4" w:rsidRDefault="007F568E" w:rsidP="007F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16A4">
        <w:rPr>
          <w:rFonts w:ascii="Times New Roman" w:hAnsi="Times New Roman"/>
          <w:sz w:val="28"/>
          <w:szCs w:val="28"/>
          <w:lang w:eastAsia="ru-RU"/>
        </w:rPr>
        <w:t>Выводы по теоретической части  исследования (1 лист)</w:t>
      </w:r>
    </w:p>
    <w:p w:rsidR="007F568E" w:rsidRPr="00622198" w:rsidRDefault="007F568E" w:rsidP="007F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16A4">
        <w:rPr>
          <w:rFonts w:ascii="Times New Roman" w:hAnsi="Times New Roman"/>
          <w:sz w:val="28"/>
          <w:szCs w:val="28"/>
          <w:lang w:eastAsia="ru-RU"/>
        </w:rPr>
        <w:t>5. Глава II. Практическая часть  исследования по теме «___». (14 - 16 листов) раскрывает  цель,  этапы и  методы исследования,     практическую деятельность выпускника по видам профессиональной деятельности  с учетом ФГОС по специальности.  В практической части должны</w:t>
      </w:r>
      <w:r w:rsidRPr="00622198">
        <w:rPr>
          <w:rFonts w:ascii="Times New Roman" w:hAnsi="Times New Roman"/>
          <w:sz w:val="28"/>
          <w:szCs w:val="28"/>
          <w:lang w:eastAsia="ru-RU"/>
        </w:rPr>
        <w:t xml:space="preserve"> быть представлены критерии эффективности  исследовательской работы (анализ, самоанализ).</w:t>
      </w:r>
    </w:p>
    <w:p w:rsidR="007F568E" w:rsidRPr="00622198" w:rsidRDefault="007F568E" w:rsidP="007F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198">
        <w:rPr>
          <w:rFonts w:ascii="Times New Roman" w:hAnsi="Times New Roman"/>
          <w:sz w:val="28"/>
          <w:szCs w:val="28"/>
          <w:lang w:eastAsia="ru-RU"/>
        </w:rPr>
        <w:t>Выводы по практической части   исследования (1 лист)</w:t>
      </w:r>
    </w:p>
    <w:p w:rsidR="007F568E" w:rsidRPr="00622198" w:rsidRDefault="007F568E" w:rsidP="007F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198">
        <w:rPr>
          <w:rFonts w:ascii="Times New Roman" w:hAnsi="Times New Roman"/>
          <w:sz w:val="28"/>
          <w:szCs w:val="28"/>
          <w:lang w:eastAsia="ru-RU"/>
        </w:rPr>
        <w:t>6. Заключение  (2 листа)</w:t>
      </w:r>
    </w:p>
    <w:p w:rsidR="007F568E" w:rsidRPr="00622198" w:rsidRDefault="007F568E" w:rsidP="007F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198">
        <w:rPr>
          <w:rFonts w:ascii="Times New Roman" w:hAnsi="Times New Roman"/>
          <w:sz w:val="28"/>
          <w:szCs w:val="28"/>
          <w:lang w:eastAsia="ru-RU"/>
        </w:rPr>
        <w:t xml:space="preserve">Текст заключения не должен дублировать содержание выводов. </w:t>
      </w:r>
    </w:p>
    <w:p w:rsidR="007F568E" w:rsidRPr="00622198" w:rsidRDefault="007F568E" w:rsidP="007F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198">
        <w:rPr>
          <w:rFonts w:ascii="Times New Roman" w:hAnsi="Times New Roman"/>
          <w:sz w:val="28"/>
          <w:szCs w:val="28"/>
          <w:lang w:eastAsia="ru-RU"/>
        </w:rPr>
        <w:t>В заключении  ВКР   формулируются   общие   выводы,   отражающие   наиболее значимые   результаты     проведенной работы,   и    предлагаются    конкретные рекомендации по теме исследования.</w:t>
      </w:r>
    </w:p>
    <w:p w:rsidR="007F568E" w:rsidRPr="00622198" w:rsidRDefault="007F568E" w:rsidP="007F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198">
        <w:rPr>
          <w:rFonts w:ascii="Times New Roman" w:hAnsi="Times New Roman"/>
          <w:sz w:val="28"/>
          <w:szCs w:val="28"/>
          <w:lang w:eastAsia="ru-RU"/>
        </w:rPr>
        <w:t>7. Список  использованной  литературы (</w:t>
      </w:r>
      <w:r>
        <w:rPr>
          <w:rFonts w:ascii="Times New Roman" w:hAnsi="Times New Roman"/>
          <w:sz w:val="28"/>
          <w:szCs w:val="28"/>
          <w:lang w:eastAsia="ru-RU"/>
        </w:rPr>
        <w:t>1-</w:t>
      </w:r>
      <w:r w:rsidRPr="00622198">
        <w:rPr>
          <w:rFonts w:ascii="Times New Roman" w:hAnsi="Times New Roman"/>
          <w:sz w:val="28"/>
          <w:szCs w:val="28"/>
          <w:lang w:eastAsia="ru-RU"/>
        </w:rPr>
        <w:t>2  листа)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F568E" w:rsidRPr="00622198" w:rsidRDefault="007F568E" w:rsidP="007F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198">
        <w:rPr>
          <w:rFonts w:ascii="Times New Roman" w:hAnsi="Times New Roman"/>
          <w:sz w:val="28"/>
          <w:szCs w:val="28"/>
          <w:lang w:eastAsia="ru-RU"/>
        </w:rPr>
        <w:t xml:space="preserve">Отражает  список литературы,  проработанный  автором,  независимо от того имеются ли </w:t>
      </w:r>
      <w:r w:rsidRPr="00040AF1">
        <w:rPr>
          <w:rFonts w:ascii="Times New Roman" w:hAnsi="Times New Roman"/>
          <w:sz w:val="28"/>
          <w:szCs w:val="28"/>
          <w:lang w:eastAsia="ru-RU"/>
        </w:rPr>
        <w:t>в тексте ссылки</w:t>
      </w:r>
      <w:r w:rsidRPr="00622198">
        <w:rPr>
          <w:rFonts w:ascii="Times New Roman" w:hAnsi="Times New Roman"/>
          <w:sz w:val="28"/>
          <w:szCs w:val="28"/>
          <w:lang w:eastAsia="ru-RU"/>
        </w:rPr>
        <w:t xml:space="preserve"> на нее или нет. ВКР должна иметь </w:t>
      </w:r>
      <w:r>
        <w:rPr>
          <w:rFonts w:ascii="Times New Roman" w:hAnsi="Times New Roman"/>
          <w:sz w:val="28"/>
          <w:szCs w:val="28"/>
          <w:lang w:eastAsia="ru-RU"/>
        </w:rPr>
        <w:t>от</w:t>
      </w:r>
      <w:r w:rsidRPr="0062219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20 до </w:t>
      </w:r>
      <w:r w:rsidRPr="00622198">
        <w:rPr>
          <w:rFonts w:ascii="Times New Roman" w:hAnsi="Times New Roman"/>
          <w:sz w:val="28"/>
          <w:szCs w:val="28"/>
          <w:lang w:eastAsia="ru-RU"/>
        </w:rPr>
        <w:t>25 источников,  из них  75% - последних 5 лет издания.</w:t>
      </w:r>
    </w:p>
    <w:p w:rsidR="007F568E" w:rsidRPr="00603258" w:rsidRDefault="007F568E" w:rsidP="007F568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2198">
        <w:rPr>
          <w:sz w:val="28"/>
          <w:szCs w:val="28"/>
        </w:rPr>
        <w:t xml:space="preserve">8. Приложения. </w:t>
      </w:r>
      <w:proofErr w:type="gramStart"/>
      <w:r>
        <w:rPr>
          <w:sz w:val="28"/>
          <w:szCs w:val="28"/>
        </w:rPr>
        <w:t xml:space="preserve">В </w:t>
      </w:r>
      <w:r w:rsidRPr="008B71A5">
        <w:rPr>
          <w:sz w:val="28"/>
          <w:szCs w:val="28"/>
        </w:rPr>
        <w:t>приложении могут  быть представлены   фотографии,  графики, диаграммы, таблицы, рекомендации, характеристики, конспекты, портфолио,  протоколы исследования, нормативные документы, и т.д.</w:t>
      </w:r>
      <w:proofErr w:type="gramEnd"/>
      <w:r w:rsidRPr="008B71A5">
        <w:rPr>
          <w:sz w:val="28"/>
          <w:szCs w:val="28"/>
        </w:rPr>
        <w:t xml:space="preserve">   Приложение оформляется  отдельно шрифтом 12, интервалом  1.</w:t>
      </w:r>
      <w:r w:rsidRPr="00622198">
        <w:rPr>
          <w:sz w:val="28"/>
          <w:szCs w:val="28"/>
        </w:rPr>
        <w:t xml:space="preserve"> </w:t>
      </w:r>
    </w:p>
    <w:p w:rsidR="007F568E" w:rsidRPr="00622198" w:rsidRDefault="007F568E" w:rsidP="007F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568E" w:rsidRPr="00662578" w:rsidRDefault="007F568E" w:rsidP="004408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2578">
        <w:rPr>
          <w:rFonts w:ascii="Times New Roman" w:hAnsi="Times New Roman"/>
          <w:b/>
          <w:sz w:val="28"/>
          <w:szCs w:val="28"/>
          <w:lang w:eastAsia="ru-RU"/>
        </w:rPr>
        <w:t>Требования к оформлению таблиц, схем, рисунков,   диаграмм и графиков</w:t>
      </w:r>
    </w:p>
    <w:p w:rsidR="007F568E" w:rsidRPr="00622198" w:rsidRDefault="007F568E" w:rsidP="007F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198">
        <w:rPr>
          <w:rFonts w:ascii="Times New Roman" w:hAnsi="Times New Roman"/>
          <w:sz w:val="28"/>
          <w:szCs w:val="28"/>
          <w:lang w:eastAsia="ru-RU"/>
        </w:rPr>
        <w:t>1. При выполнении таблиц соблюдаются следующие требования:</w:t>
      </w:r>
    </w:p>
    <w:p w:rsidR="007F568E" w:rsidRPr="00622198" w:rsidRDefault="007F568E" w:rsidP="007F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198">
        <w:rPr>
          <w:rFonts w:ascii="Times New Roman" w:hAnsi="Times New Roman"/>
          <w:sz w:val="28"/>
          <w:szCs w:val="28"/>
          <w:lang w:eastAsia="ru-RU"/>
        </w:rPr>
        <w:t>Название таблицы помещают над таблицей слева, без абзацного отступа в одну строку с ее номером через тире.</w:t>
      </w:r>
    </w:p>
    <w:p w:rsidR="007F568E" w:rsidRPr="00622198" w:rsidRDefault="007F568E" w:rsidP="007F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198">
        <w:rPr>
          <w:rFonts w:ascii="Times New Roman" w:hAnsi="Times New Roman"/>
          <w:sz w:val="28"/>
          <w:szCs w:val="28"/>
          <w:lang w:eastAsia="ru-RU"/>
        </w:rPr>
        <w:t xml:space="preserve">В конце заголовков и подзаголовков таблиц точки не ставятся. </w:t>
      </w:r>
    </w:p>
    <w:p w:rsidR="007F568E" w:rsidRPr="00622198" w:rsidRDefault="007F568E" w:rsidP="007F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198">
        <w:rPr>
          <w:rFonts w:ascii="Times New Roman" w:hAnsi="Times New Roman"/>
          <w:sz w:val="28"/>
          <w:szCs w:val="28"/>
          <w:lang w:eastAsia="ru-RU"/>
        </w:rPr>
        <w:t xml:space="preserve">При переносе части таблицы название помещают только над первой частью таблицы, нижнюю горизонтальную черту, ограничивающую таблицу, не проводят. </w:t>
      </w:r>
    </w:p>
    <w:p w:rsidR="007F568E" w:rsidRPr="00622198" w:rsidRDefault="007F568E" w:rsidP="007F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198">
        <w:rPr>
          <w:rFonts w:ascii="Times New Roman" w:hAnsi="Times New Roman"/>
          <w:sz w:val="28"/>
          <w:szCs w:val="28"/>
          <w:lang w:eastAsia="ru-RU"/>
        </w:rPr>
        <w:t xml:space="preserve">При заимствовании таблиц из какого-либо источника, после нее оформляется сноска на источник в соответствии с требованиями к оформлению сносок. </w:t>
      </w:r>
    </w:p>
    <w:p w:rsidR="007F568E" w:rsidRPr="00622198" w:rsidRDefault="007F568E" w:rsidP="007F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198">
        <w:rPr>
          <w:rFonts w:ascii="Times New Roman" w:hAnsi="Times New Roman"/>
          <w:sz w:val="28"/>
          <w:szCs w:val="28"/>
          <w:lang w:eastAsia="ru-RU"/>
        </w:rPr>
        <w:t xml:space="preserve">Таблицы, схемы и рисунки,  занимающие страницу и более, помещают в приложение, а небольшие – на страницах работы. </w:t>
      </w:r>
    </w:p>
    <w:p w:rsidR="007F568E" w:rsidRPr="00622198" w:rsidRDefault="007F568E" w:rsidP="007F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198">
        <w:rPr>
          <w:rFonts w:ascii="Times New Roman" w:hAnsi="Times New Roman"/>
          <w:sz w:val="28"/>
          <w:szCs w:val="28"/>
          <w:lang w:eastAsia="ru-RU"/>
        </w:rPr>
        <w:lastRenderedPageBreak/>
        <w:t>Область диаграммы выводится   с белым фоном (</w:t>
      </w:r>
      <w:proofErr w:type="gramStart"/>
      <w:r w:rsidRPr="00622198">
        <w:rPr>
          <w:rFonts w:ascii="Times New Roman" w:hAnsi="Times New Roman"/>
          <w:sz w:val="28"/>
          <w:szCs w:val="28"/>
          <w:lang w:eastAsia="ru-RU"/>
        </w:rPr>
        <w:t>см</w:t>
      </w:r>
      <w:proofErr w:type="gramEnd"/>
      <w:r w:rsidRPr="00622198">
        <w:rPr>
          <w:rFonts w:ascii="Times New Roman" w:hAnsi="Times New Roman"/>
          <w:sz w:val="28"/>
          <w:szCs w:val="28"/>
          <w:lang w:eastAsia="ru-RU"/>
        </w:rPr>
        <w:t>. образец).</w:t>
      </w:r>
    </w:p>
    <w:p w:rsidR="007F568E" w:rsidRPr="006D0508" w:rsidRDefault="007F568E" w:rsidP="006D0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198">
        <w:rPr>
          <w:rFonts w:ascii="Times New Roman" w:hAnsi="Times New Roman"/>
          <w:sz w:val="28"/>
          <w:szCs w:val="28"/>
          <w:lang w:eastAsia="ru-RU"/>
        </w:rPr>
        <w:t xml:space="preserve">Схема, рисунок  и диаграммы подписываются снизу по центру </w:t>
      </w:r>
    </w:p>
    <w:p w:rsidR="007F568E" w:rsidRPr="00662578" w:rsidRDefault="007F568E" w:rsidP="004408CC">
      <w:pPr>
        <w:pStyle w:val="1"/>
        <w:ind w:right="215" w:firstLine="709"/>
        <w:jc w:val="center"/>
        <w:rPr>
          <w:sz w:val="28"/>
          <w:szCs w:val="28"/>
        </w:rPr>
      </w:pPr>
      <w:r w:rsidRPr="00662578">
        <w:rPr>
          <w:sz w:val="28"/>
          <w:szCs w:val="28"/>
        </w:rPr>
        <w:t>Требования к оформлению уравнений и формул</w:t>
      </w:r>
    </w:p>
    <w:p w:rsidR="007F568E" w:rsidRPr="00DC23C7" w:rsidRDefault="007F568E" w:rsidP="007F5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3C7">
        <w:rPr>
          <w:rFonts w:ascii="Times New Roman" w:hAnsi="Times New Roman"/>
          <w:sz w:val="28"/>
          <w:szCs w:val="28"/>
        </w:rPr>
        <w:t xml:space="preserve">1. Уравнения и формулы  выделяются из текста в отдельную строку. </w:t>
      </w:r>
    </w:p>
    <w:p w:rsidR="007F568E" w:rsidRPr="00DC23C7" w:rsidRDefault="007F568E" w:rsidP="007F5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3C7">
        <w:rPr>
          <w:rFonts w:ascii="Times New Roman" w:hAnsi="Times New Roman"/>
          <w:sz w:val="28"/>
          <w:szCs w:val="28"/>
        </w:rPr>
        <w:t xml:space="preserve">2.  Выше и ниже каждой формулы или уравнения должно быть оставлено не менее одной свободной строки. </w:t>
      </w:r>
    </w:p>
    <w:p w:rsidR="007F568E" w:rsidRPr="00DC23C7" w:rsidRDefault="007F568E" w:rsidP="007F5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3C7">
        <w:rPr>
          <w:rFonts w:ascii="Times New Roman" w:hAnsi="Times New Roman"/>
          <w:sz w:val="28"/>
          <w:szCs w:val="28"/>
        </w:rPr>
        <w:t>3.  Если уравнение не умещается в одну строку, то оно должно быть перенесено после знака равенства</w:t>
      </w:r>
      <w:proofErr w:type="gramStart"/>
      <w:r w:rsidRPr="00DC23C7">
        <w:rPr>
          <w:rFonts w:ascii="Times New Roman" w:hAnsi="Times New Roman"/>
          <w:sz w:val="28"/>
          <w:szCs w:val="28"/>
        </w:rPr>
        <w:t xml:space="preserve"> (=) </w:t>
      </w:r>
      <w:proofErr w:type="gramEnd"/>
      <w:r w:rsidRPr="00DC23C7">
        <w:rPr>
          <w:rFonts w:ascii="Times New Roman" w:hAnsi="Times New Roman"/>
          <w:sz w:val="28"/>
          <w:szCs w:val="28"/>
        </w:rPr>
        <w:t xml:space="preserve">или после знаков плюс (+), минус (-), умножения ( </w:t>
      </w:r>
      <w:proofErr w:type="spellStart"/>
      <w:r w:rsidRPr="00DC23C7">
        <w:rPr>
          <w:rFonts w:ascii="Times New Roman" w:hAnsi="Times New Roman"/>
          <w:sz w:val="28"/>
          <w:szCs w:val="28"/>
        </w:rPr>
        <w:t>x</w:t>
      </w:r>
      <w:proofErr w:type="spellEnd"/>
      <w:r w:rsidRPr="00DC23C7">
        <w:rPr>
          <w:rFonts w:ascii="Times New Roman" w:hAnsi="Times New Roman"/>
          <w:sz w:val="28"/>
          <w:szCs w:val="28"/>
        </w:rPr>
        <w:t xml:space="preserve"> ), деления (:), или других математических знаков, причем знак в начале следующей строки повторяют. </w:t>
      </w:r>
    </w:p>
    <w:p w:rsidR="007F568E" w:rsidRPr="00DC23C7" w:rsidRDefault="007F568E" w:rsidP="007F5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3C7">
        <w:rPr>
          <w:rFonts w:ascii="Times New Roman" w:hAnsi="Times New Roman"/>
          <w:sz w:val="28"/>
          <w:szCs w:val="28"/>
        </w:rPr>
        <w:t xml:space="preserve">4.  При переносе формулы на знаке, символизирующем операцию умножения,  применяют знак (X). </w:t>
      </w:r>
    </w:p>
    <w:p w:rsidR="007F568E" w:rsidRPr="00DC23C7" w:rsidRDefault="007F568E" w:rsidP="007F5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3C7">
        <w:rPr>
          <w:rFonts w:ascii="Times New Roman" w:hAnsi="Times New Roman"/>
          <w:sz w:val="28"/>
          <w:szCs w:val="28"/>
        </w:rPr>
        <w:t xml:space="preserve">5.  Формулы и уравнения, помещаемые в приложениях, нумеруются отдельной нумерацией арабскими цифрами в пределах каждого приложения с добавлением перед каждой цифрой обозначения приложения, например, (5.1) </w:t>
      </w:r>
    </w:p>
    <w:p w:rsidR="007F568E" w:rsidRPr="00DC23C7" w:rsidRDefault="006D0508" w:rsidP="006D05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F568E" w:rsidRPr="00DC23C7">
        <w:rPr>
          <w:rFonts w:ascii="Times New Roman" w:hAnsi="Times New Roman"/>
          <w:sz w:val="28"/>
          <w:szCs w:val="28"/>
        </w:rPr>
        <w:t xml:space="preserve">6.  Ссылки в тексте на порядковые номера формул даются в круглых скобках, например, «в формуле (1)» </w:t>
      </w:r>
    </w:p>
    <w:p w:rsidR="007F568E" w:rsidRPr="00DC23C7" w:rsidRDefault="007F568E" w:rsidP="007F5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3C7">
        <w:rPr>
          <w:rFonts w:ascii="Times New Roman" w:hAnsi="Times New Roman"/>
          <w:sz w:val="28"/>
          <w:szCs w:val="28"/>
        </w:rPr>
        <w:t xml:space="preserve">7.  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 </w:t>
      </w:r>
    </w:p>
    <w:p w:rsidR="007F568E" w:rsidRPr="00622198" w:rsidRDefault="007F568E" w:rsidP="007F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568E" w:rsidRPr="00662578" w:rsidRDefault="007F568E" w:rsidP="004408CC">
      <w:pPr>
        <w:pStyle w:val="1"/>
        <w:ind w:firstLine="709"/>
        <w:jc w:val="center"/>
        <w:rPr>
          <w:sz w:val="28"/>
          <w:szCs w:val="28"/>
        </w:rPr>
      </w:pPr>
      <w:r w:rsidRPr="00662578">
        <w:rPr>
          <w:sz w:val="28"/>
          <w:szCs w:val="28"/>
        </w:rPr>
        <w:t>Рекомендации   по  подготовке и  оформлению презентаций</w:t>
      </w:r>
    </w:p>
    <w:p w:rsidR="007F568E" w:rsidRPr="00603258" w:rsidRDefault="007F568E" w:rsidP="007F568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3258">
        <w:rPr>
          <w:sz w:val="28"/>
          <w:szCs w:val="28"/>
        </w:rPr>
        <w:t xml:space="preserve">1. Важным этапом </w:t>
      </w:r>
      <w:r>
        <w:rPr>
          <w:sz w:val="28"/>
          <w:szCs w:val="28"/>
        </w:rPr>
        <w:t xml:space="preserve">подготовки к защите   </w:t>
      </w:r>
      <w:r w:rsidRPr="006032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ВКР </w:t>
      </w:r>
      <w:r w:rsidRPr="00603258">
        <w:rPr>
          <w:sz w:val="28"/>
          <w:szCs w:val="28"/>
        </w:rPr>
        <w:t xml:space="preserve">  является подготовка презентации. Презен</w:t>
      </w:r>
      <w:r>
        <w:rPr>
          <w:sz w:val="28"/>
          <w:szCs w:val="28"/>
        </w:rPr>
        <w:t xml:space="preserve">тация -  системный итог </w:t>
      </w:r>
      <w:r w:rsidRPr="00603258">
        <w:rPr>
          <w:sz w:val="28"/>
          <w:szCs w:val="28"/>
        </w:rPr>
        <w:t>исследовательской работы студента</w:t>
      </w:r>
      <w:r w:rsidRPr="00F61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теме</w:t>
      </w:r>
      <w:r w:rsidRPr="00603258">
        <w:rPr>
          <w:sz w:val="28"/>
          <w:szCs w:val="28"/>
        </w:rPr>
        <w:t>,  в нее вынесены вс</w:t>
      </w:r>
      <w:r>
        <w:rPr>
          <w:sz w:val="28"/>
          <w:szCs w:val="28"/>
        </w:rPr>
        <w:t xml:space="preserve">е основные результаты    </w:t>
      </w:r>
      <w:r w:rsidRPr="00603258">
        <w:rPr>
          <w:sz w:val="28"/>
          <w:szCs w:val="28"/>
        </w:rPr>
        <w:t>исследовательской деятельности.</w:t>
      </w:r>
    </w:p>
    <w:p w:rsidR="007F568E" w:rsidRPr="00603258" w:rsidRDefault="007F568E" w:rsidP="007F568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3258">
        <w:rPr>
          <w:sz w:val="28"/>
          <w:szCs w:val="28"/>
        </w:rPr>
        <w:t>2. Выполнение през</w:t>
      </w:r>
      <w:r>
        <w:rPr>
          <w:sz w:val="28"/>
          <w:szCs w:val="28"/>
        </w:rPr>
        <w:t xml:space="preserve">ентаций  для  защиты  </w:t>
      </w:r>
      <w:r w:rsidRPr="006032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ВКР </w:t>
      </w:r>
      <w:r w:rsidRPr="00603258">
        <w:rPr>
          <w:sz w:val="28"/>
          <w:szCs w:val="28"/>
        </w:rPr>
        <w:t xml:space="preserve"> позволяет логически выстроить   материал, систематизировать его, представить  к защите, приобрести     опыт  выступления перед аудиторией,  формирует коммуникативные компетенции студентов.</w:t>
      </w:r>
    </w:p>
    <w:p w:rsidR="007F568E" w:rsidRPr="00603258" w:rsidRDefault="007F568E" w:rsidP="007F568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3258">
        <w:rPr>
          <w:sz w:val="28"/>
          <w:szCs w:val="28"/>
        </w:rPr>
        <w:t>3. Для оптимального отбора содержания материала работы в презентации необходимо выделить  ключевые понятия, теории, проблемы, которые раскрываются в презентации в виде схем, диаграмм,   таблиц, с указанием авторов. На каждом слайде определяется   заголовок   по содержанию материала.</w:t>
      </w:r>
      <w:r>
        <w:rPr>
          <w:sz w:val="28"/>
          <w:szCs w:val="28"/>
        </w:rPr>
        <w:t xml:space="preserve"> Соотношения  в презентации теоретической и практической частей исследования  1:3 времени  представления материала.</w:t>
      </w:r>
    </w:p>
    <w:p w:rsidR="007F568E" w:rsidRPr="00603258" w:rsidRDefault="007F568E" w:rsidP="007F568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3258">
        <w:rPr>
          <w:sz w:val="28"/>
          <w:szCs w:val="28"/>
        </w:rPr>
        <w:lastRenderedPageBreak/>
        <w:t xml:space="preserve">4. Оптимальное  количество слайдов, предлагаемое к защите работы – </w:t>
      </w:r>
      <w:r w:rsidRPr="001B3676">
        <w:rPr>
          <w:b/>
          <w:bCs/>
          <w:sz w:val="28"/>
          <w:szCs w:val="28"/>
        </w:rPr>
        <w:t>не менее 10, не более  25.</w:t>
      </w:r>
      <w:r w:rsidRPr="00603258">
        <w:rPr>
          <w:b/>
          <w:bCs/>
          <w:sz w:val="28"/>
          <w:szCs w:val="28"/>
        </w:rPr>
        <w:t xml:space="preserve">   </w:t>
      </w:r>
      <w:r w:rsidRPr="00E11C29">
        <w:rPr>
          <w:bCs/>
          <w:sz w:val="28"/>
          <w:szCs w:val="28"/>
        </w:rPr>
        <w:t>О</w:t>
      </w:r>
      <w:r w:rsidRPr="00603258">
        <w:rPr>
          <w:sz w:val="28"/>
          <w:szCs w:val="28"/>
        </w:rPr>
        <w:t>бъем материала, представленного в  одном слайде   должен отражать  в основном  заголовок слайда.</w:t>
      </w:r>
    </w:p>
    <w:p w:rsidR="007F568E" w:rsidRPr="00603258" w:rsidRDefault="007F568E" w:rsidP="007F568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3258">
        <w:rPr>
          <w:sz w:val="28"/>
          <w:szCs w:val="28"/>
        </w:rPr>
        <w:t>5. Для оформления слайдов презентации рекомендуется   использовать   простые шаблоны  без анимации,   соблюдать единый стиль оформления  всех слайдов.  Не рекомендуется на одном слайде использовать более 3 цветов: один для фона, один для заголовков, один для текста.  Смена слайдов   устанавливается по щелчку без времени.</w:t>
      </w:r>
    </w:p>
    <w:p w:rsidR="007F568E" w:rsidRPr="00603258" w:rsidRDefault="007F568E" w:rsidP="007F568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3258">
        <w:rPr>
          <w:sz w:val="28"/>
          <w:szCs w:val="28"/>
        </w:rPr>
        <w:t>6. Шрифт, выбираемый для презентации должен  обеспечивать   читаемость на экране и быть в пределах размеров</w:t>
      </w:r>
      <w:r>
        <w:rPr>
          <w:sz w:val="28"/>
          <w:szCs w:val="28"/>
        </w:rPr>
        <w:t xml:space="preserve"> -  18-72 </w:t>
      </w:r>
      <w:proofErr w:type="spellStart"/>
      <w:proofErr w:type="gramStart"/>
      <w:r>
        <w:rPr>
          <w:sz w:val="28"/>
          <w:szCs w:val="28"/>
        </w:rPr>
        <w:t>пт</w:t>
      </w:r>
      <w:proofErr w:type="spellEnd"/>
      <w:proofErr w:type="gramEnd"/>
      <w:r w:rsidRPr="00603258">
        <w:rPr>
          <w:sz w:val="28"/>
          <w:szCs w:val="28"/>
        </w:rPr>
        <w:t>, что  обеспечивает презентабельность   представленной информации. Шрифт   на слайдах презентации  должен соответствовать выбранному шаблону оформления.  Не следует использовать разные шрифты в одной презентации.</w:t>
      </w:r>
      <w:r>
        <w:rPr>
          <w:sz w:val="28"/>
          <w:szCs w:val="28"/>
        </w:rPr>
        <w:t xml:space="preserve"> </w:t>
      </w:r>
      <w:r w:rsidRPr="00603258">
        <w:rPr>
          <w:sz w:val="28"/>
          <w:szCs w:val="28"/>
        </w:rPr>
        <w:t xml:space="preserve">При копировании текста из программы </w:t>
      </w:r>
      <w:r w:rsidRPr="00603258">
        <w:rPr>
          <w:sz w:val="28"/>
          <w:szCs w:val="28"/>
          <w:lang w:val="en-US"/>
        </w:rPr>
        <w:t>Word</w:t>
      </w:r>
      <w:r w:rsidRPr="00603258">
        <w:rPr>
          <w:sz w:val="28"/>
          <w:szCs w:val="28"/>
        </w:rPr>
        <w:t xml:space="preserve">   на слайд   он должен быть вставлен  в текстовые рамки на слайде. </w:t>
      </w:r>
    </w:p>
    <w:p w:rsidR="007F568E" w:rsidRPr="00603258" w:rsidRDefault="007F568E" w:rsidP="007F568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3258">
        <w:rPr>
          <w:sz w:val="28"/>
          <w:szCs w:val="28"/>
        </w:rPr>
        <w:t>7. Алгоритм выстраивания презентации соответствует  логической структуре работы и отражает  последовательность</w:t>
      </w:r>
      <w:r>
        <w:rPr>
          <w:sz w:val="28"/>
          <w:szCs w:val="28"/>
        </w:rPr>
        <w:t xml:space="preserve"> ее этапов</w:t>
      </w:r>
      <w:r w:rsidRPr="00603258">
        <w:rPr>
          <w:sz w:val="28"/>
          <w:szCs w:val="28"/>
        </w:rPr>
        <w:t>. Независимо от алгоритма выстраивания презентации,    следующи</w:t>
      </w:r>
      <w:r>
        <w:rPr>
          <w:sz w:val="28"/>
          <w:szCs w:val="28"/>
        </w:rPr>
        <w:t>е слайды являются обязательными:</w:t>
      </w:r>
      <w:r w:rsidRPr="00603258">
        <w:rPr>
          <w:sz w:val="28"/>
          <w:szCs w:val="28"/>
        </w:rPr>
        <w:t xml:space="preserve"> </w:t>
      </w:r>
    </w:p>
    <w:p w:rsidR="007F568E" w:rsidRPr="00603258" w:rsidRDefault="007F568E" w:rsidP="007F568E">
      <w:pPr>
        <w:pStyle w:val="a4"/>
        <w:numPr>
          <w:ilvl w:val="0"/>
          <w:numId w:val="5"/>
        </w:numPr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603258">
        <w:rPr>
          <w:sz w:val="28"/>
          <w:szCs w:val="28"/>
        </w:rPr>
        <w:t xml:space="preserve">В содержание первого слайда выносится  полное наименование  образовательного учреждения, согласно уставу, тема выпускной квалификационной работы, </w:t>
      </w:r>
      <w:r>
        <w:rPr>
          <w:sz w:val="28"/>
          <w:szCs w:val="28"/>
        </w:rPr>
        <w:t xml:space="preserve"> </w:t>
      </w:r>
      <w:r w:rsidRPr="00603258">
        <w:rPr>
          <w:sz w:val="28"/>
          <w:szCs w:val="28"/>
        </w:rPr>
        <w:t>фамилия, имя, отчество студента, фамилия</w:t>
      </w:r>
      <w:r w:rsidRPr="00603258">
        <w:rPr>
          <w:b/>
          <w:bCs/>
          <w:sz w:val="28"/>
          <w:szCs w:val="28"/>
        </w:rPr>
        <w:t xml:space="preserve">, </w:t>
      </w:r>
      <w:r w:rsidRPr="00603258">
        <w:rPr>
          <w:sz w:val="28"/>
          <w:szCs w:val="28"/>
        </w:rPr>
        <w:t>имя, отчество руководителя</w:t>
      </w:r>
      <w:r>
        <w:rPr>
          <w:sz w:val="28"/>
          <w:szCs w:val="28"/>
        </w:rPr>
        <w:t xml:space="preserve"> дипломного проект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работы);</w:t>
      </w:r>
    </w:p>
    <w:p w:rsidR="007F568E" w:rsidRPr="008B71A5" w:rsidRDefault="007F568E" w:rsidP="007F568E">
      <w:pPr>
        <w:pStyle w:val="a4"/>
        <w:numPr>
          <w:ilvl w:val="0"/>
          <w:numId w:val="5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1A5">
        <w:rPr>
          <w:sz w:val="28"/>
          <w:szCs w:val="28"/>
        </w:rPr>
        <w:t>Слайд – Объект исследования и предмет исследования</w:t>
      </w:r>
    </w:p>
    <w:p w:rsidR="007F568E" w:rsidRPr="008B71A5" w:rsidRDefault="007F568E" w:rsidP="007F568E">
      <w:pPr>
        <w:pStyle w:val="a4"/>
        <w:numPr>
          <w:ilvl w:val="0"/>
          <w:numId w:val="5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1A5">
        <w:rPr>
          <w:sz w:val="28"/>
          <w:szCs w:val="28"/>
        </w:rPr>
        <w:t>Слайд -  Цель исследования и задачи исследования</w:t>
      </w:r>
    </w:p>
    <w:p w:rsidR="007F568E" w:rsidRPr="008B71A5" w:rsidRDefault="007F568E" w:rsidP="007F568E">
      <w:pPr>
        <w:pStyle w:val="a4"/>
        <w:numPr>
          <w:ilvl w:val="0"/>
          <w:numId w:val="5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1A5">
        <w:rPr>
          <w:sz w:val="28"/>
          <w:szCs w:val="28"/>
        </w:rPr>
        <w:t>Слайды с теоретическими положениями, выносимыми на защиту.</w:t>
      </w:r>
    </w:p>
    <w:p w:rsidR="007F568E" w:rsidRPr="008B71A5" w:rsidRDefault="007F568E" w:rsidP="007F568E">
      <w:pPr>
        <w:pStyle w:val="a4"/>
        <w:numPr>
          <w:ilvl w:val="0"/>
          <w:numId w:val="5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Слайды, иллюстрирующие </w:t>
      </w:r>
      <w:r w:rsidRPr="008B71A5">
        <w:rPr>
          <w:sz w:val="28"/>
          <w:szCs w:val="28"/>
        </w:rPr>
        <w:t xml:space="preserve">этапы и результаты  (количественные и качественные)  исследовательской </w:t>
      </w:r>
      <w:r>
        <w:rPr>
          <w:sz w:val="28"/>
          <w:szCs w:val="28"/>
        </w:rPr>
        <w:t xml:space="preserve">работы. </w:t>
      </w:r>
    </w:p>
    <w:p w:rsidR="007F568E" w:rsidRPr="00603258" w:rsidRDefault="007F568E" w:rsidP="007F568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603258">
        <w:rPr>
          <w:sz w:val="28"/>
          <w:szCs w:val="28"/>
        </w:rPr>
        <w:t xml:space="preserve"> В презентации материал   целесообразнее представлять в виде таблиц, моделей, программ.</w:t>
      </w:r>
    </w:p>
    <w:p w:rsidR="007F568E" w:rsidRPr="00603258" w:rsidRDefault="007F568E" w:rsidP="007F568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9.На слайде  с результатами исследования </w:t>
      </w:r>
      <w:r w:rsidRPr="00603258">
        <w:rPr>
          <w:sz w:val="28"/>
          <w:szCs w:val="28"/>
        </w:rPr>
        <w:t xml:space="preserve">рекомендуется  представлять обобщенные результаты  </w:t>
      </w:r>
      <w:r>
        <w:rPr>
          <w:sz w:val="28"/>
          <w:szCs w:val="28"/>
        </w:rPr>
        <w:t>исследования.</w:t>
      </w:r>
    </w:p>
    <w:p w:rsidR="007F568E" w:rsidRPr="00603258" w:rsidRDefault="007F568E" w:rsidP="007F568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603258">
        <w:rPr>
          <w:sz w:val="28"/>
          <w:szCs w:val="28"/>
        </w:rPr>
        <w:t>На слайде  по результатам оценочного этапа опытно-экспериментальной части работы  следует   представить  динамику   результатов исследования по обозначенной проблеме.</w:t>
      </w:r>
    </w:p>
    <w:p w:rsidR="007F568E" w:rsidRDefault="007F568E" w:rsidP="007F568E">
      <w:pPr>
        <w:pStyle w:val="a4"/>
        <w:spacing w:before="0" w:beforeAutospacing="0" w:after="0" w:afterAutospacing="0"/>
        <w:ind w:firstLine="709"/>
        <w:jc w:val="both"/>
      </w:pPr>
    </w:p>
    <w:p w:rsidR="007F568E" w:rsidRPr="009D556B" w:rsidRDefault="004408CC" w:rsidP="007F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 </w:t>
      </w:r>
      <w:r w:rsidR="007F568E" w:rsidRPr="00E3568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Рецензирование выпускной квалификационной работы </w:t>
      </w:r>
    </w:p>
    <w:p w:rsidR="007F568E" w:rsidRPr="00E3568E" w:rsidRDefault="007F568E" w:rsidP="007F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68E">
        <w:rPr>
          <w:rFonts w:ascii="Times New Roman" w:hAnsi="Times New Roman"/>
          <w:sz w:val="28"/>
          <w:szCs w:val="28"/>
          <w:lang w:eastAsia="ru-RU"/>
        </w:rPr>
        <w:t xml:space="preserve">1 ВКР рецензируются специалистами из числа работников предприятий, организаций, преподавателей образовательных учреждений, компетентных в вопросах, связанных с тематикой ВКР. </w:t>
      </w:r>
    </w:p>
    <w:p w:rsidR="007F568E" w:rsidRPr="00E3568E" w:rsidRDefault="007F568E" w:rsidP="007F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68E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8B71A5">
        <w:rPr>
          <w:rFonts w:ascii="Times New Roman" w:hAnsi="Times New Roman"/>
          <w:sz w:val="28"/>
          <w:szCs w:val="28"/>
          <w:lang w:eastAsia="ru-RU"/>
        </w:rPr>
        <w:t>Рецензенты ВКР назначаются приказом директора  не позднее, чем за месяц до защиты.</w:t>
      </w:r>
      <w:r w:rsidRPr="00E3568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F568E" w:rsidRPr="00E3568E" w:rsidRDefault="007F568E" w:rsidP="007F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68E">
        <w:rPr>
          <w:rFonts w:ascii="Times New Roman" w:hAnsi="Times New Roman"/>
          <w:sz w:val="28"/>
          <w:szCs w:val="28"/>
          <w:lang w:eastAsia="ru-RU"/>
        </w:rPr>
        <w:t xml:space="preserve">3 Рецензия должна включать: </w:t>
      </w:r>
    </w:p>
    <w:p w:rsidR="007F568E" w:rsidRPr="00E3568E" w:rsidRDefault="007F568E" w:rsidP="007F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68E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заключение о соответствии содержания ВКР заявленной теме и заданию на нее; </w:t>
      </w:r>
    </w:p>
    <w:p w:rsidR="007F568E" w:rsidRPr="00E3568E" w:rsidRDefault="007F568E" w:rsidP="007F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68E">
        <w:rPr>
          <w:rFonts w:ascii="Times New Roman" w:hAnsi="Times New Roman"/>
          <w:sz w:val="28"/>
          <w:szCs w:val="28"/>
          <w:lang w:eastAsia="ru-RU"/>
        </w:rPr>
        <w:t xml:space="preserve">- оценку качества выполнения каждого раздела ВКР; </w:t>
      </w:r>
    </w:p>
    <w:p w:rsidR="007F568E" w:rsidRPr="00E3568E" w:rsidRDefault="007F568E" w:rsidP="007F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68E">
        <w:rPr>
          <w:rFonts w:ascii="Times New Roman" w:hAnsi="Times New Roman"/>
          <w:sz w:val="28"/>
          <w:szCs w:val="28"/>
          <w:lang w:eastAsia="ru-RU"/>
        </w:rPr>
        <w:t xml:space="preserve">- оценку степени разработки поставленных вопросов, оригинальности решений (предложений), теоретической и практической значимости работы; </w:t>
      </w:r>
    </w:p>
    <w:p w:rsidR="007F568E" w:rsidRPr="00E3568E" w:rsidRDefault="007F568E" w:rsidP="007F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68E">
        <w:rPr>
          <w:rFonts w:ascii="Times New Roman" w:hAnsi="Times New Roman"/>
          <w:sz w:val="28"/>
          <w:szCs w:val="28"/>
          <w:lang w:eastAsia="ru-RU"/>
        </w:rPr>
        <w:t xml:space="preserve">- общую оценку ВКР, отражающую уровень продемонстрированных профессиональных и общих компетенций. </w:t>
      </w:r>
    </w:p>
    <w:p w:rsidR="007F568E" w:rsidRPr="00E3568E" w:rsidRDefault="007F568E" w:rsidP="007F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68E">
        <w:rPr>
          <w:rFonts w:ascii="Times New Roman" w:hAnsi="Times New Roman"/>
          <w:sz w:val="28"/>
          <w:szCs w:val="28"/>
          <w:lang w:eastAsia="ru-RU"/>
        </w:rPr>
        <w:t>4</w:t>
      </w:r>
      <w:proofErr w:type="gramStart"/>
      <w:r w:rsidRPr="00E3568E">
        <w:rPr>
          <w:rFonts w:ascii="Times New Roman" w:hAnsi="Times New Roman"/>
          <w:sz w:val="28"/>
          <w:szCs w:val="28"/>
          <w:lang w:eastAsia="ru-RU"/>
        </w:rPr>
        <w:t xml:space="preserve"> Н</w:t>
      </w:r>
      <w:proofErr w:type="gramEnd"/>
      <w:r w:rsidRPr="00E3568E">
        <w:rPr>
          <w:rFonts w:ascii="Times New Roman" w:hAnsi="Times New Roman"/>
          <w:sz w:val="28"/>
          <w:szCs w:val="28"/>
          <w:lang w:eastAsia="ru-RU"/>
        </w:rPr>
        <w:t xml:space="preserve">а рецензирование одной ВКР должно быть предусмотрено не более 5 часов на каждую работу. В случае выполнения ВКР несколькими выпускниками, пишется общая рецензия на всю ВКР. </w:t>
      </w:r>
    </w:p>
    <w:p w:rsidR="007F568E" w:rsidRPr="00E3568E" w:rsidRDefault="007F568E" w:rsidP="007F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68E">
        <w:rPr>
          <w:rFonts w:ascii="Times New Roman" w:hAnsi="Times New Roman"/>
          <w:sz w:val="28"/>
          <w:szCs w:val="28"/>
          <w:lang w:eastAsia="ru-RU"/>
        </w:rPr>
        <w:t xml:space="preserve">5 Содержание рецензии доводится до сведения обучающегося не позднее, чем за день до защиты ВКР. </w:t>
      </w:r>
    </w:p>
    <w:p w:rsidR="007F568E" w:rsidRPr="00E3568E" w:rsidRDefault="007F568E" w:rsidP="007F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68E">
        <w:rPr>
          <w:rFonts w:ascii="Times New Roman" w:hAnsi="Times New Roman"/>
          <w:sz w:val="28"/>
          <w:szCs w:val="28"/>
          <w:lang w:eastAsia="ru-RU"/>
        </w:rPr>
        <w:t xml:space="preserve">6 Внесение изменений в ВКР после получения рецензии не допускается. </w:t>
      </w:r>
    </w:p>
    <w:p w:rsidR="007F568E" w:rsidRPr="00E3568E" w:rsidRDefault="007F568E" w:rsidP="007F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68E">
        <w:rPr>
          <w:rFonts w:ascii="Times New Roman" w:hAnsi="Times New Roman"/>
          <w:sz w:val="28"/>
          <w:szCs w:val="28"/>
          <w:lang w:eastAsia="ru-RU"/>
        </w:rPr>
        <w:t>7 Заместитель директора по учебно</w:t>
      </w:r>
      <w:r>
        <w:rPr>
          <w:rFonts w:ascii="Times New Roman" w:hAnsi="Times New Roman"/>
          <w:sz w:val="28"/>
          <w:szCs w:val="28"/>
          <w:lang w:eastAsia="ru-RU"/>
        </w:rPr>
        <w:t xml:space="preserve">-производственной </w:t>
      </w:r>
      <w:r w:rsidRPr="00E3568E">
        <w:rPr>
          <w:rFonts w:ascii="Times New Roman" w:hAnsi="Times New Roman"/>
          <w:sz w:val="28"/>
          <w:szCs w:val="28"/>
          <w:lang w:eastAsia="ru-RU"/>
        </w:rPr>
        <w:t xml:space="preserve"> работе при наличии положительного отзыва руководителя и рецензии решает вопрос о допуске обучающегося к защите и передает ВКР в ГЭК не позднее, чем за пять дней до начала ГИА. </w:t>
      </w:r>
    </w:p>
    <w:p w:rsidR="007F568E" w:rsidRDefault="007F568E" w:rsidP="0044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F568E" w:rsidRPr="00E3568E" w:rsidRDefault="004408CC" w:rsidP="007F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6. </w:t>
      </w:r>
      <w:r w:rsidR="007F568E" w:rsidRPr="00E3568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Защита выпускной квалификационной работы </w:t>
      </w:r>
    </w:p>
    <w:p w:rsidR="007F568E" w:rsidRPr="00E3568E" w:rsidRDefault="006D0508" w:rsidP="006D0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7F568E" w:rsidRPr="00E3568E">
        <w:rPr>
          <w:rFonts w:ascii="Times New Roman" w:hAnsi="Times New Roman"/>
          <w:sz w:val="28"/>
          <w:szCs w:val="28"/>
          <w:lang w:eastAsia="ru-RU"/>
        </w:rPr>
        <w:t xml:space="preserve">1 Защита ВКР проводится на заседании ГЭК, сформированной из педагогических работников </w:t>
      </w:r>
      <w:r w:rsidR="007F568E">
        <w:rPr>
          <w:rFonts w:ascii="Times New Roman" w:hAnsi="Times New Roman"/>
          <w:sz w:val="28"/>
          <w:szCs w:val="28"/>
          <w:lang w:eastAsia="ru-RU"/>
        </w:rPr>
        <w:t>колледжа</w:t>
      </w:r>
      <w:r w:rsidR="007F568E" w:rsidRPr="00E3568E">
        <w:rPr>
          <w:rFonts w:ascii="Times New Roman" w:hAnsi="Times New Roman"/>
          <w:sz w:val="28"/>
          <w:szCs w:val="28"/>
          <w:lang w:eastAsia="ru-RU"/>
        </w:rPr>
        <w:t xml:space="preserve"> и лиц, приглашенных из сторонних организаций: педагогических работников других ПОО, представителей работодателей или их объединений по профилю подготовки. </w:t>
      </w:r>
    </w:p>
    <w:p w:rsidR="007F568E" w:rsidRPr="00E3568E" w:rsidRDefault="007F568E" w:rsidP="007F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68E">
        <w:rPr>
          <w:rFonts w:ascii="Times New Roman" w:hAnsi="Times New Roman"/>
          <w:sz w:val="28"/>
          <w:szCs w:val="28"/>
          <w:lang w:eastAsia="ru-RU"/>
        </w:rPr>
        <w:t xml:space="preserve">Численность ГЭК должна составлять не менее 5 человек. </w:t>
      </w:r>
    </w:p>
    <w:p w:rsidR="007F568E" w:rsidRPr="00E3568E" w:rsidRDefault="007F568E" w:rsidP="007F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68E">
        <w:rPr>
          <w:rFonts w:ascii="Times New Roman" w:hAnsi="Times New Roman"/>
          <w:sz w:val="28"/>
          <w:szCs w:val="28"/>
          <w:lang w:eastAsia="ru-RU"/>
        </w:rPr>
        <w:t>2</w:t>
      </w:r>
      <w:proofErr w:type="gramStart"/>
      <w:r w:rsidRPr="00E3568E">
        <w:rPr>
          <w:rFonts w:ascii="Times New Roman" w:hAnsi="Times New Roman"/>
          <w:sz w:val="28"/>
          <w:szCs w:val="28"/>
          <w:lang w:eastAsia="ru-RU"/>
        </w:rPr>
        <w:t xml:space="preserve"> К</w:t>
      </w:r>
      <w:proofErr w:type="gramEnd"/>
      <w:r w:rsidRPr="00E3568E">
        <w:rPr>
          <w:rFonts w:ascii="Times New Roman" w:hAnsi="Times New Roman"/>
          <w:sz w:val="28"/>
          <w:szCs w:val="28"/>
          <w:lang w:eastAsia="ru-RU"/>
        </w:rPr>
        <w:t xml:space="preserve"> защите ВКР допускаются обучающие</w:t>
      </w:r>
      <w:r>
        <w:rPr>
          <w:rFonts w:ascii="Times New Roman" w:hAnsi="Times New Roman"/>
          <w:sz w:val="28"/>
          <w:szCs w:val="28"/>
          <w:lang w:eastAsia="ru-RU"/>
        </w:rPr>
        <w:t>ся</w:t>
      </w:r>
      <w:r w:rsidRPr="00E3568E">
        <w:rPr>
          <w:rFonts w:ascii="Times New Roman" w:hAnsi="Times New Roman"/>
          <w:sz w:val="28"/>
          <w:szCs w:val="28"/>
          <w:lang w:eastAsia="ru-RU"/>
        </w:rPr>
        <w:t>, не имеющие академических задолженностей и в полном объеме выполнившие учебный план или индивидуальный план по осваиваемой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образовательной программе</w:t>
      </w:r>
      <w:r w:rsidRPr="00E3568E">
        <w:rPr>
          <w:rFonts w:ascii="Times New Roman" w:hAnsi="Times New Roman"/>
          <w:sz w:val="28"/>
          <w:szCs w:val="28"/>
          <w:lang w:eastAsia="ru-RU"/>
        </w:rPr>
        <w:t xml:space="preserve"> СПО. </w:t>
      </w:r>
    </w:p>
    <w:p w:rsidR="007F568E" w:rsidRPr="00E3568E" w:rsidRDefault="007F568E" w:rsidP="007F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68E">
        <w:rPr>
          <w:rFonts w:ascii="Times New Roman" w:hAnsi="Times New Roman"/>
          <w:sz w:val="28"/>
          <w:szCs w:val="28"/>
          <w:lang w:eastAsia="ru-RU"/>
        </w:rPr>
        <w:t xml:space="preserve">3 Защита ВКР (за исключением работ по закрытой тематике) проводится на открытом заседании ГЭК с участием не менее двух третий ее </w:t>
      </w:r>
      <w:r>
        <w:rPr>
          <w:rFonts w:ascii="Times New Roman" w:hAnsi="Times New Roman"/>
          <w:sz w:val="28"/>
          <w:szCs w:val="28"/>
          <w:lang w:eastAsia="ru-RU"/>
        </w:rPr>
        <w:t>состава.</w:t>
      </w:r>
    </w:p>
    <w:p w:rsidR="007F568E" w:rsidRPr="00E3568E" w:rsidRDefault="007F568E" w:rsidP="007F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68E">
        <w:rPr>
          <w:rFonts w:ascii="Times New Roman" w:hAnsi="Times New Roman"/>
          <w:sz w:val="28"/>
          <w:szCs w:val="28"/>
          <w:lang w:eastAsia="ru-RU"/>
        </w:rPr>
        <w:t>4</w:t>
      </w:r>
      <w:proofErr w:type="gramStart"/>
      <w:r w:rsidRPr="00E3568E">
        <w:rPr>
          <w:rFonts w:ascii="Times New Roman" w:hAnsi="Times New Roman"/>
          <w:sz w:val="28"/>
          <w:szCs w:val="28"/>
          <w:lang w:eastAsia="ru-RU"/>
        </w:rPr>
        <w:t xml:space="preserve"> Н</w:t>
      </w:r>
      <w:proofErr w:type="gramEnd"/>
      <w:r w:rsidRPr="00E3568E">
        <w:rPr>
          <w:rFonts w:ascii="Times New Roman" w:hAnsi="Times New Roman"/>
          <w:sz w:val="28"/>
          <w:szCs w:val="28"/>
          <w:lang w:eastAsia="ru-RU"/>
        </w:rPr>
        <w:t xml:space="preserve">а защиту ВКР отводится до 1 академического часа на одного обучающегося. </w:t>
      </w:r>
    </w:p>
    <w:p w:rsidR="007F568E" w:rsidRPr="00E3568E" w:rsidRDefault="007F568E" w:rsidP="007F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568E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E3568E">
        <w:rPr>
          <w:rFonts w:ascii="Times New Roman" w:hAnsi="Times New Roman"/>
          <w:sz w:val="28"/>
          <w:szCs w:val="28"/>
          <w:lang w:eastAsia="ru-RU"/>
        </w:rPr>
        <w:t xml:space="preserve">о время доклада обучающийся может использовать подготовленный наглядный материал, в том числе с применением информационно-коммуникативных технологий. </w:t>
      </w:r>
    </w:p>
    <w:p w:rsidR="007F568E" w:rsidRPr="00E3568E" w:rsidRDefault="007F568E" w:rsidP="007F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68E">
        <w:rPr>
          <w:rFonts w:ascii="Times New Roman" w:hAnsi="Times New Roman"/>
          <w:sz w:val="28"/>
          <w:szCs w:val="28"/>
          <w:lang w:eastAsia="ru-RU"/>
        </w:rPr>
        <w:t xml:space="preserve">Электронная презентация должна помогать </w:t>
      </w:r>
      <w:proofErr w:type="gramStart"/>
      <w:r w:rsidRPr="00E3568E">
        <w:rPr>
          <w:rFonts w:ascii="Times New Roman" w:hAnsi="Times New Roman"/>
          <w:sz w:val="28"/>
          <w:szCs w:val="28"/>
          <w:lang w:eastAsia="ru-RU"/>
        </w:rPr>
        <w:t>обучающемуся</w:t>
      </w:r>
      <w:proofErr w:type="gramEnd"/>
      <w:r w:rsidRPr="00E3568E">
        <w:rPr>
          <w:rFonts w:ascii="Times New Roman" w:hAnsi="Times New Roman"/>
          <w:sz w:val="28"/>
          <w:szCs w:val="28"/>
          <w:lang w:eastAsia="ru-RU"/>
        </w:rPr>
        <w:t xml:space="preserve"> представить членам ГЭК достоинства выполненной работы, подтвердить освоение общих и профессиональных компетенций. </w:t>
      </w:r>
    </w:p>
    <w:p w:rsidR="007F568E" w:rsidRPr="00E3568E" w:rsidRDefault="007F568E" w:rsidP="007F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68E">
        <w:rPr>
          <w:rFonts w:ascii="Times New Roman" w:hAnsi="Times New Roman"/>
          <w:sz w:val="28"/>
          <w:szCs w:val="28"/>
          <w:lang w:eastAsia="ru-RU"/>
        </w:rPr>
        <w:t>6</w:t>
      </w:r>
      <w:proofErr w:type="gramStart"/>
      <w:r w:rsidRPr="00E3568E">
        <w:rPr>
          <w:rFonts w:ascii="Times New Roman" w:hAnsi="Times New Roman"/>
          <w:sz w:val="28"/>
          <w:szCs w:val="28"/>
          <w:lang w:eastAsia="ru-RU"/>
        </w:rPr>
        <w:t xml:space="preserve"> П</w:t>
      </w:r>
      <w:proofErr w:type="gramEnd"/>
      <w:r w:rsidRPr="00E3568E">
        <w:rPr>
          <w:rFonts w:ascii="Times New Roman" w:hAnsi="Times New Roman"/>
          <w:sz w:val="28"/>
          <w:szCs w:val="28"/>
          <w:lang w:eastAsia="ru-RU"/>
        </w:rPr>
        <w:t xml:space="preserve">ри определении итоговой оценки по защите ВКР учитываются: </w:t>
      </w:r>
    </w:p>
    <w:p w:rsidR="007F568E" w:rsidRPr="00E3568E" w:rsidRDefault="007F568E" w:rsidP="007F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68E">
        <w:rPr>
          <w:rFonts w:ascii="Times New Roman" w:hAnsi="Times New Roman"/>
          <w:sz w:val="28"/>
          <w:szCs w:val="28"/>
          <w:lang w:eastAsia="ru-RU"/>
        </w:rPr>
        <w:t xml:space="preserve">- доклад выпускника; </w:t>
      </w:r>
    </w:p>
    <w:p w:rsidR="007F568E" w:rsidRPr="00E3568E" w:rsidRDefault="007F568E" w:rsidP="007F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68E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наглядный материал, иллюстрирующий основные положения ВКР; </w:t>
      </w:r>
    </w:p>
    <w:p w:rsidR="007F568E" w:rsidRPr="00E3568E" w:rsidRDefault="007F568E" w:rsidP="007F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68E">
        <w:rPr>
          <w:rFonts w:ascii="Times New Roman" w:hAnsi="Times New Roman"/>
          <w:sz w:val="28"/>
          <w:szCs w:val="28"/>
          <w:lang w:eastAsia="ru-RU"/>
        </w:rPr>
        <w:t xml:space="preserve">- ответы на вопросы, </w:t>
      </w:r>
    </w:p>
    <w:p w:rsidR="007F568E" w:rsidRPr="00E3568E" w:rsidRDefault="007F568E" w:rsidP="007F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68E">
        <w:rPr>
          <w:rFonts w:ascii="Times New Roman" w:hAnsi="Times New Roman"/>
          <w:sz w:val="28"/>
          <w:szCs w:val="28"/>
          <w:lang w:eastAsia="ru-RU"/>
        </w:rPr>
        <w:t xml:space="preserve">- оценка рецензента; </w:t>
      </w:r>
    </w:p>
    <w:p w:rsidR="007F568E" w:rsidRPr="00E3568E" w:rsidRDefault="007F568E" w:rsidP="007F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68E">
        <w:rPr>
          <w:rFonts w:ascii="Times New Roman" w:hAnsi="Times New Roman"/>
          <w:sz w:val="28"/>
          <w:szCs w:val="28"/>
          <w:lang w:eastAsia="ru-RU"/>
        </w:rPr>
        <w:t xml:space="preserve">- отзыв руководителя. </w:t>
      </w:r>
    </w:p>
    <w:p w:rsidR="007F568E" w:rsidRPr="00E3568E" w:rsidRDefault="007F568E" w:rsidP="007F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68E">
        <w:rPr>
          <w:rFonts w:ascii="Times New Roman" w:hAnsi="Times New Roman"/>
          <w:sz w:val="28"/>
          <w:szCs w:val="28"/>
          <w:lang w:eastAsia="ru-RU"/>
        </w:rPr>
        <w:t xml:space="preserve">7 Решения ГЭК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ГЭК или его заместителя. При равном числе голосов председатель ГЭК (или заменяющий его заместитель председателя ГЭК) обладает правом решающего голоса. </w:t>
      </w:r>
    </w:p>
    <w:p w:rsidR="007F568E" w:rsidRPr="00E3568E" w:rsidRDefault="007F568E" w:rsidP="007F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proofErr w:type="gramStart"/>
      <w:r w:rsidRPr="00E3568E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E3568E">
        <w:rPr>
          <w:rFonts w:ascii="Times New Roman" w:hAnsi="Times New Roman"/>
          <w:sz w:val="28"/>
          <w:szCs w:val="28"/>
          <w:lang w:eastAsia="ru-RU"/>
        </w:rPr>
        <w:t xml:space="preserve">се решения ГЭК оформляются протоколами. В протоколе записываются: вопросы, заданные членами ГЭК, итоговая оценка ВКР, присуждение квалификации и особые мнения членов комиссии. Протоколы заседаний ГЭК подписываются председателем, заместителем председателя, ответственным секретарем и членами ГЭК. </w:t>
      </w:r>
    </w:p>
    <w:p w:rsidR="007F568E" w:rsidRPr="00E3568E" w:rsidRDefault="007F568E" w:rsidP="007F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E3568E">
        <w:rPr>
          <w:rFonts w:ascii="Times New Roman" w:hAnsi="Times New Roman"/>
          <w:sz w:val="28"/>
          <w:szCs w:val="28"/>
          <w:lang w:eastAsia="ru-RU"/>
        </w:rPr>
        <w:t xml:space="preserve"> Результаты защиты ВКР определяются оценками «отлично», «хорошо», «удовлетворительно», «неудовлетворительно» и объявляются в тот же день после оформления протокола заседания ГЭК. </w:t>
      </w:r>
    </w:p>
    <w:p w:rsidR="007F568E" w:rsidRPr="00E3568E" w:rsidRDefault="006D0508" w:rsidP="006D0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7F568E">
        <w:rPr>
          <w:rFonts w:ascii="Times New Roman" w:hAnsi="Times New Roman"/>
          <w:sz w:val="28"/>
          <w:szCs w:val="28"/>
          <w:lang w:eastAsia="ru-RU"/>
        </w:rPr>
        <w:t>10</w:t>
      </w:r>
      <w:r w:rsidR="007F568E" w:rsidRPr="00E3568E">
        <w:rPr>
          <w:rFonts w:ascii="Times New Roman" w:hAnsi="Times New Roman"/>
          <w:sz w:val="28"/>
          <w:szCs w:val="28"/>
          <w:lang w:eastAsia="ru-RU"/>
        </w:rPr>
        <w:t xml:space="preserve"> Обучающемуся, не выполнившему ВКР или получившему оценку «неудовлетворительно» при её защите, выдается справка об обучении или периоде </w:t>
      </w:r>
      <w:proofErr w:type="gramStart"/>
      <w:r w:rsidR="007F568E" w:rsidRPr="00E3568E">
        <w:rPr>
          <w:rFonts w:ascii="Times New Roman" w:hAnsi="Times New Roman"/>
          <w:sz w:val="28"/>
          <w:szCs w:val="28"/>
          <w:lang w:eastAsia="ru-RU"/>
        </w:rPr>
        <w:t>обучения по образцу</w:t>
      </w:r>
      <w:proofErr w:type="gramEnd"/>
      <w:r w:rsidR="007F568E" w:rsidRPr="00E3568E">
        <w:rPr>
          <w:rFonts w:ascii="Times New Roman" w:hAnsi="Times New Roman"/>
          <w:sz w:val="28"/>
          <w:szCs w:val="28"/>
          <w:lang w:eastAsia="ru-RU"/>
        </w:rPr>
        <w:t xml:space="preserve">, самостоятельно установленному ПОО. </w:t>
      </w:r>
    </w:p>
    <w:p w:rsidR="007F568E" w:rsidRDefault="006D0508" w:rsidP="006D0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proofErr w:type="gramStart"/>
      <w:r w:rsidR="007F568E" w:rsidRPr="00E3568E">
        <w:rPr>
          <w:rFonts w:ascii="Times New Roman" w:hAnsi="Times New Roman"/>
          <w:sz w:val="28"/>
          <w:szCs w:val="28"/>
          <w:lang w:eastAsia="ru-RU"/>
        </w:rPr>
        <w:t>1</w:t>
      </w:r>
      <w:r w:rsidR="007F568E">
        <w:rPr>
          <w:rFonts w:ascii="Times New Roman" w:hAnsi="Times New Roman"/>
          <w:sz w:val="28"/>
          <w:szCs w:val="28"/>
          <w:lang w:eastAsia="ru-RU"/>
        </w:rPr>
        <w:t>1</w:t>
      </w:r>
      <w:r w:rsidR="007F568E" w:rsidRPr="00E3568E">
        <w:rPr>
          <w:rFonts w:ascii="Times New Roman" w:hAnsi="Times New Roman"/>
          <w:sz w:val="28"/>
          <w:szCs w:val="28"/>
          <w:lang w:eastAsia="ru-RU"/>
        </w:rPr>
        <w:t xml:space="preserve"> Порядок прохождения повторной защиты ВКР для обучающихся, получивших при защите ВКР оценку «неудовлетворительно» или не явившихся на защиту по уважительной причине (по медицинским показаниям или в других исключительных случаях, документально подтвержденных) определяется ПОО самостоятельно на основе Порядка проведения государственной итоговой аттестации по образовательным программам </w:t>
      </w:r>
      <w:r w:rsidR="007F568E" w:rsidRPr="00E3568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F568E" w:rsidRPr="00E3568E">
        <w:rPr>
          <w:rFonts w:ascii="Times New Roman" w:hAnsi="Times New Roman"/>
          <w:sz w:val="28"/>
          <w:szCs w:val="28"/>
          <w:lang w:eastAsia="ru-RU"/>
        </w:rPr>
        <w:t>среднего профессионального образования, разработанного федеральным органом исполнительной власти, осуществляющим функции по выработке государственной политики и</w:t>
      </w:r>
      <w:proofErr w:type="gramEnd"/>
      <w:r w:rsidR="007F568E" w:rsidRPr="00E3568E">
        <w:rPr>
          <w:rFonts w:ascii="Times New Roman" w:hAnsi="Times New Roman"/>
          <w:sz w:val="28"/>
          <w:szCs w:val="28"/>
          <w:lang w:eastAsia="ru-RU"/>
        </w:rPr>
        <w:t xml:space="preserve"> нормативно-правовому регулированию в сфере образования</w:t>
      </w:r>
      <w:r w:rsidR="007F568E">
        <w:rPr>
          <w:rFonts w:ascii="Times New Roman" w:hAnsi="Times New Roman"/>
          <w:sz w:val="28"/>
          <w:szCs w:val="28"/>
          <w:lang w:eastAsia="ru-RU"/>
        </w:rPr>
        <w:t>.</w:t>
      </w:r>
    </w:p>
    <w:p w:rsidR="007F568E" w:rsidRDefault="007F568E" w:rsidP="007F568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8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Если повторная защита</w:t>
      </w:r>
      <w:r w:rsidRPr="00E3568E">
        <w:rPr>
          <w:rFonts w:ascii="Times New Roman" w:hAnsi="Times New Roman" w:cs="Times New Roman"/>
          <w:sz w:val="28"/>
          <w:szCs w:val="28"/>
        </w:rPr>
        <w:t xml:space="preserve"> </w:t>
      </w:r>
      <w:r w:rsidRPr="00E3568E">
        <w:rPr>
          <w:rFonts w:ascii="Times New Roman" w:hAnsi="Times New Roman" w:cs="Times New Roman"/>
          <w:sz w:val="28"/>
          <w:szCs w:val="28"/>
          <w:lang w:eastAsia="ru-RU"/>
        </w:rPr>
        <w:t xml:space="preserve">прошла успешно, то справка обменивается на диплом в соответствии с решением ГЭК. </w:t>
      </w:r>
    </w:p>
    <w:p w:rsidR="007F568E" w:rsidRPr="00E3568E" w:rsidRDefault="007F568E" w:rsidP="007F568E">
      <w:pPr>
        <w:pStyle w:val="Defaul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568E" w:rsidRPr="00E3568E" w:rsidRDefault="004408CC" w:rsidP="007F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="007F568E" w:rsidRPr="00E3568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Хранение выпускных квалификационных работ </w:t>
      </w:r>
    </w:p>
    <w:p w:rsidR="007F568E" w:rsidRPr="00E3568E" w:rsidRDefault="007F568E" w:rsidP="007F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356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Выполненные </w:t>
      </w:r>
      <w:proofErr w:type="gramStart"/>
      <w:r w:rsidRPr="00E3568E">
        <w:rPr>
          <w:rFonts w:ascii="Times New Roman" w:hAnsi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E356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ВКР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хранятся после их защиты в обра</w:t>
      </w:r>
      <w:r w:rsidRPr="00E356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зовательной организации не менее пяти лет. По истечении указанного срока вопрос о дальнейшем хранении решается организуемой по приказу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директора колледжа </w:t>
      </w:r>
      <w:r w:rsidRPr="00E356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комиссией, которая представляет предложения о списании ВКР. Списание ВКР оформляется соответствующим актом. </w:t>
      </w:r>
    </w:p>
    <w:p w:rsidR="007F568E" w:rsidRDefault="007F568E" w:rsidP="00AF0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356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ВКР, </w:t>
      </w:r>
      <w:proofErr w:type="gramStart"/>
      <w:r w:rsidRPr="00E3568E">
        <w:rPr>
          <w:rFonts w:ascii="Times New Roman" w:hAnsi="Times New Roman"/>
          <w:color w:val="000000"/>
          <w:sz w:val="28"/>
          <w:szCs w:val="28"/>
          <w:lang w:eastAsia="ru-RU"/>
        </w:rPr>
        <w:t>представляющие</w:t>
      </w:r>
      <w:proofErr w:type="gramEnd"/>
      <w:r w:rsidRPr="00E356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учебно-методическую ценность, могут быть использованы в качестве учебных пособий в кабинетах ПОО</w:t>
      </w:r>
    </w:p>
    <w:p w:rsidR="007F568E" w:rsidRDefault="007F568E" w:rsidP="00814583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AF0129" w:rsidRDefault="00AF0129" w:rsidP="007F568E">
      <w:pPr>
        <w:spacing w:after="12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F568E" w:rsidRPr="004E1BCA" w:rsidRDefault="007F568E" w:rsidP="007F568E">
      <w:pPr>
        <w:spacing w:after="12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Приложение 3</w:t>
      </w:r>
    </w:p>
    <w:p w:rsidR="007F568E" w:rsidRDefault="007F568E" w:rsidP="007F568E">
      <w:pPr>
        <w:spacing w:after="12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C6E96">
        <w:rPr>
          <w:rFonts w:ascii="Times New Roman" w:hAnsi="Times New Roman"/>
          <w:i/>
          <w:sz w:val="24"/>
          <w:szCs w:val="24"/>
        </w:rPr>
        <w:t>Образец оформления титульного листа ВКР</w:t>
      </w:r>
    </w:p>
    <w:p w:rsidR="007F568E" w:rsidRPr="00235B4A" w:rsidRDefault="007F568E" w:rsidP="007F56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B4A">
        <w:rPr>
          <w:rFonts w:ascii="Times New Roman" w:hAnsi="Times New Roman"/>
          <w:sz w:val="28"/>
          <w:szCs w:val="28"/>
        </w:rPr>
        <w:t>Министерство образования Ставропольского края</w:t>
      </w:r>
    </w:p>
    <w:p w:rsidR="007F568E" w:rsidRPr="00235B4A" w:rsidRDefault="007F568E" w:rsidP="007F56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B4A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«</w:t>
      </w:r>
      <w:r>
        <w:rPr>
          <w:rFonts w:ascii="Times New Roman" w:hAnsi="Times New Roman"/>
          <w:sz w:val="28"/>
          <w:szCs w:val="28"/>
        </w:rPr>
        <w:t>Зеленокумский многопрофильный техникум</w:t>
      </w:r>
      <w:r w:rsidRPr="00235B4A">
        <w:rPr>
          <w:rFonts w:ascii="Times New Roman" w:hAnsi="Times New Roman"/>
          <w:sz w:val="28"/>
          <w:szCs w:val="28"/>
        </w:rPr>
        <w:t>»</w:t>
      </w:r>
    </w:p>
    <w:p w:rsidR="007F568E" w:rsidRDefault="007F568E" w:rsidP="007F568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7F568E" w:rsidRDefault="007F568E" w:rsidP="007F568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568E" w:rsidRDefault="007F568E" w:rsidP="007F56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Допускаю к защите:</w:t>
      </w:r>
    </w:p>
    <w:p w:rsidR="007F568E" w:rsidRPr="00A8064B" w:rsidRDefault="007F568E" w:rsidP="007F56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Зам. директора по УПР                                                                                                             </w:t>
      </w:r>
      <w:r w:rsidRPr="00A806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A806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806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7F568E" w:rsidRDefault="007F568E" w:rsidP="007F56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7F568E" w:rsidRPr="00155A11" w:rsidRDefault="007F568E" w:rsidP="007F56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</w:t>
      </w:r>
      <w:r w:rsidRPr="00155A11">
        <w:rPr>
          <w:rFonts w:ascii="Times New Roman" w:hAnsi="Times New Roman"/>
          <w:sz w:val="28"/>
          <w:szCs w:val="28"/>
        </w:rPr>
        <w:t xml:space="preserve">________ </w:t>
      </w:r>
      <w:r>
        <w:rPr>
          <w:rFonts w:ascii="Times New Roman" w:hAnsi="Times New Roman"/>
          <w:sz w:val="28"/>
          <w:szCs w:val="28"/>
        </w:rPr>
        <w:t>Ю.П. Чубенко</w:t>
      </w:r>
    </w:p>
    <w:p w:rsidR="007F568E" w:rsidRDefault="007F568E" w:rsidP="007F568E">
      <w:pPr>
        <w:tabs>
          <w:tab w:val="left" w:pos="65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68E" w:rsidRDefault="007F568E" w:rsidP="007F568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«___» _________20___г.</w:t>
      </w:r>
      <w:r w:rsidRPr="005F172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7F568E" w:rsidRPr="005F172F" w:rsidRDefault="007F568E" w:rsidP="007F56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568E" w:rsidRDefault="007F568E" w:rsidP="007F568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00ED">
        <w:rPr>
          <w:rFonts w:ascii="Times New Roman" w:hAnsi="Times New Roman"/>
          <w:b/>
          <w:color w:val="000000"/>
          <w:sz w:val="28"/>
          <w:szCs w:val="28"/>
          <w:lang w:eastAsia="ru-RU"/>
        </w:rPr>
        <w:t>ВЫПУСКНАЯ КВАЛИФИКАЦИОННАЯ РАБОТ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</w:t>
      </w:r>
    </w:p>
    <w:p w:rsidR="007F568E" w:rsidRDefault="007F568E" w:rsidP="007F568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568E" w:rsidRDefault="007F568E" w:rsidP="007F56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00ED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7F568E" w:rsidRPr="005F172F" w:rsidRDefault="007F568E" w:rsidP="007F568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568E" w:rsidRPr="007F568E" w:rsidRDefault="007F568E" w:rsidP="007F568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40" w:name="bookmark3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ВИД ВКР</w:t>
      </w:r>
      <w:bookmarkEnd w:id="40"/>
      <w:r w:rsidRPr="007F568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: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Пись</w:t>
      </w:r>
      <w:r w:rsidRPr="007F568E">
        <w:rPr>
          <w:rFonts w:ascii="Times New Roman" w:hAnsi="Times New Roman"/>
          <w:b/>
          <w:color w:val="000000"/>
          <w:sz w:val="28"/>
          <w:szCs w:val="28"/>
          <w:lang w:eastAsia="ru-RU"/>
        </w:rPr>
        <w:t>менная экзаменационная работа</w:t>
      </w:r>
    </w:p>
    <w:p w:rsidR="007F568E" w:rsidRDefault="007F568E" w:rsidP="007F568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66DD">
        <w:rPr>
          <w:rFonts w:ascii="Times New Roman" w:hAnsi="Times New Roman"/>
          <w:b/>
          <w:color w:val="000000"/>
          <w:sz w:val="28"/>
          <w:szCs w:val="28"/>
          <w:lang w:eastAsia="ru-RU"/>
        </w:rPr>
        <w:t>АВТОР РАБОТЫ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 _________________________________________________</w:t>
      </w:r>
    </w:p>
    <w:p w:rsidR="007F568E" w:rsidRDefault="007F568E" w:rsidP="007F568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(Ф.И.О. студента, наименование и номер группы)</w:t>
      </w:r>
    </w:p>
    <w:p w:rsidR="007F568E" w:rsidRDefault="007F568E" w:rsidP="007F568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568E" w:rsidRPr="005F172F" w:rsidRDefault="007F568E" w:rsidP="007F56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568E" w:rsidRDefault="007F568E" w:rsidP="007F56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41" w:name="bookmark5"/>
      <w:r w:rsidRPr="00F100ED">
        <w:rPr>
          <w:rFonts w:ascii="Times New Roman" w:hAnsi="Times New Roman"/>
          <w:b/>
          <w:color w:val="000000"/>
          <w:sz w:val="28"/>
          <w:szCs w:val="28"/>
          <w:lang w:eastAsia="ru-RU"/>
        </w:rPr>
        <w:t>СПЕЦИАЛЬНОСТЬ</w:t>
      </w:r>
      <w:bookmarkStart w:id="42" w:name="bookmark6"/>
      <w:bookmarkEnd w:id="41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:_______________________________________________</w:t>
      </w:r>
    </w:p>
    <w:p w:rsidR="007F568E" w:rsidRPr="006B48A8" w:rsidRDefault="007F568E" w:rsidP="007F568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</w:t>
      </w:r>
      <w:r w:rsidRPr="006B48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(код и наименование специальности) </w:t>
      </w:r>
      <w:bookmarkEnd w:id="42"/>
    </w:p>
    <w:p w:rsidR="004408CC" w:rsidRDefault="004408CC" w:rsidP="004408CC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F568E" w:rsidRPr="004408CC" w:rsidRDefault="007F568E" w:rsidP="004408CC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66D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РУКОВОДИТЕЛЬ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_______________Ф.И.О. </w:t>
      </w:r>
    </w:p>
    <w:p w:rsidR="007F568E" w:rsidRDefault="007F568E" w:rsidP="007F568E">
      <w:pPr>
        <w:rPr>
          <w:rFonts w:ascii="Times New Roman" w:hAnsi="Times New Roman"/>
          <w:sz w:val="28"/>
          <w:szCs w:val="28"/>
          <w:lang w:eastAsia="ru-RU"/>
        </w:rPr>
      </w:pPr>
    </w:p>
    <w:p w:rsidR="007F568E" w:rsidRDefault="007F568E" w:rsidP="007F568E">
      <w:pPr>
        <w:rPr>
          <w:rFonts w:ascii="Times New Roman" w:hAnsi="Times New Roman"/>
          <w:sz w:val="28"/>
          <w:szCs w:val="28"/>
          <w:lang w:eastAsia="ru-RU"/>
        </w:rPr>
      </w:pPr>
    </w:p>
    <w:p w:rsidR="007F568E" w:rsidRDefault="007F568E" w:rsidP="007F568E">
      <w:pPr>
        <w:tabs>
          <w:tab w:val="left" w:pos="5400"/>
        </w:tabs>
        <w:rPr>
          <w:rFonts w:ascii="Times New Roman" w:hAnsi="Times New Roman"/>
          <w:b/>
          <w:sz w:val="28"/>
          <w:szCs w:val="28"/>
          <w:lang w:eastAsia="ru-RU"/>
        </w:rPr>
      </w:pPr>
      <w:r w:rsidRPr="008966DD">
        <w:rPr>
          <w:rFonts w:ascii="Times New Roman" w:hAnsi="Times New Roman"/>
          <w:b/>
          <w:sz w:val="28"/>
          <w:szCs w:val="28"/>
          <w:lang w:eastAsia="ru-RU"/>
        </w:rPr>
        <w:t>РАБОТА ЗАЩИЩЕНА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8966DD">
        <w:rPr>
          <w:rFonts w:ascii="Times New Roman" w:hAnsi="Times New Roman"/>
          <w:b/>
          <w:sz w:val="28"/>
          <w:szCs w:val="28"/>
          <w:lang w:eastAsia="ru-RU"/>
        </w:rPr>
        <w:t>ОЦЕНКА_______________</w:t>
      </w:r>
    </w:p>
    <w:p w:rsidR="007F568E" w:rsidRDefault="007F568E" w:rsidP="007F568E">
      <w:pPr>
        <w:tabs>
          <w:tab w:val="left" w:pos="5400"/>
        </w:tabs>
        <w:rPr>
          <w:rFonts w:ascii="Times New Roman" w:hAnsi="Times New Roman"/>
          <w:b/>
          <w:sz w:val="28"/>
          <w:szCs w:val="28"/>
          <w:lang w:eastAsia="ru-RU"/>
        </w:rPr>
      </w:pPr>
    </w:p>
    <w:p w:rsidR="007F568E" w:rsidRDefault="007F568E" w:rsidP="007F568E">
      <w:pPr>
        <w:tabs>
          <w:tab w:val="left" w:pos="5400"/>
        </w:tabs>
        <w:rPr>
          <w:rFonts w:ascii="Times New Roman" w:hAnsi="Times New Roman"/>
          <w:b/>
          <w:sz w:val="28"/>
          <w:szCs w:val="28"/>
          <w:lang w:eastAsia="ru-RU"/>
        </w:rPr>
      </w:pPr>
    </w:p>
    <w:p w:rsidR="007F568E" w:rsidRDefault="007F568E" w:rsidP="007F568E">
      <w:pPr>
        <w:tabs>
          <w:tab w:val="left" w:pos="5400"/>
        </w:tabs>
        <w:rPr>
          <w:rFonts w:ascii="Times New Roman" w:hAnsi="Times New Roman"/>
          <w:b/>
          <w:sz w:val="28"/>
          <w:szCs w:val="28"/>
          <w:lang w:eastAsia="ru-RU"/>
        </w:rPr>
      </w:pPr>
    </w:p>
    <w:p w:rsidR="00814583" w:rsidRPr="004408CC" w:rsidRDefault="007F568E" w:rsidP="004408C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Зеленокумск </w:t>
      </w:r>
    </w:p>
    <w:p w:rsidR="00AF0129" w:rsidRDefault="00AF0129" w:rsidP="00AF0129">
      <w:pPr>
        <w:pStyle w:val="pright"/>
        <w:tabs>
          <w:tab w:val="left" w:pos="7635"/>
          <w:tab w:val="right" w:pos="9355"/>
        </w:tabs>
        <w:spacing w:before="0" w:beforeAutospacing="0" w:after="0" w:afterAutospacing="0" w:line="299" w:lineRule="atLeast"/>
        <w:textAlignment w:val="baseline"/>
        <w:rPr>
          <w:color w:val="000000"/>
        </w:rPr>
      </w:pPr>
      <w:r>
        <w:rPr>
          <w:color w:val="000000"/>
        </w:rPr>
        <w:tab/>
      </w:r>
    </w:p>
    <w:p w:rsidR="00814583" w:rsidRPr="004408CC" w:rsidRDefault="00AF0129" w:rsidP="00AF0129">
      <w:pPr>
        <w:pStyle w:val="pright"/>
        <w:tabs>
          <w:tab w:val="left" w:pos="7635"/>
          <w:tab w:val="right" w:pos="9355"/>
        </w:tabs>
        <w:spacing w:before="0" w:beforeAutospacing="0" w:after="0" w:afterAutospacing="0" w:line="299" w:lineRule="atLeast"/>
        <w:textAlignment w:val="baseline"/>
        <w:rPr>
          <w:color w:val="000000"/>
        </w:rPr>
      </w:pPr>
      <w:r>
        <w:rPr>
          <w:color w:val="000000"/>
        </w:rPr>
        <w:lastRenderedPageBreak/>
        <w:tab/>
      </w:r>
      <w:r w:rsidR="007F568E" w:rsidRPr="004408CC">
        <w:rPr>
          <w:color w:val="000000"/>
        </w:rPr>
        <w:t>Приложение 4</w:t>
      </w:r>
    </w:p>
    <w:p w:rsidR="00814583" w:rsidRDefault="00814583" w:rsidP="00814583">
      <w:pPr>
        <w:pStyle w:val="HTML"/>
        <w:rPr>
          <w:color w:val="000000"/>
        </w:rPr>
      </w:pPr>
      <w:r>
        <w:rPr>
          <w:color w:val="000000"/>
        </w:rPr>
        <w:t xml:space="preserve">    "СОГЛАСОВАНО"                               "УТВЕРЖДАЮ"</w:t>
      </w:r>
    </w:p>
    <w:p w:rsidR="00814583" w:rsidRDefault="00814583" w:rsidP="00814583">
      <w:pPr>
        <w:pStyle w:val="HTML"/>
        <w:rPr>
          <w:color w:val="000000"/>
        </w:rPr>
      </w:pPr>
      <w:r>
        <w:rPr>
          <w:color w:val="000000"/>
        </w:rPr>
        <w:t xml:space="preserve">    Представитель                               Зам. руководителя</w:t>
      </w:r>
      <w:r w:rsidR="004408CC">
        <w:rPr>
          <w:color w:val="000000"/>
        </w:rPr>
        <w:t xml:space="preserve"> по </w:t>
      </w:r>
      <w:proofErr w:type="gramStart"/>
      <w:r w:rsidR="004408CC">
        <w:rPr>
          <w:color w:val="000000"/>
        </w:rPr>
        <w:t>УПР</w:t>
      </w:r>
      <w:proofErr w:type="gramEnd"/>
    </w:p>
    <w:p w:rsidR="00814583" w:rsidRDefault="00814583" w:rsidP="00814583">
      <w:pPr>
        <w:pStyle w:val="HTML"/>
        <w:rPr>
          <w:color w:val="000000"/>
        </w:rPr>
      </w:pPr>
      <w:r>
        <w:rPr>
          <w:color w:val="000000"/>
        </w:rPr>
        <w:t xml:space="preserve">    работодателя                                    _______________________                     _______________________</w:t>
      </w:r>
    </w:p>
    <w:p w:rsidR="00814583" w:rsidRDefault="00814583" w:rsidP="00814583">
      <w:pPr>
        <w:pStyle w:val="HTML"/>
        <w:rPr>
          <w:color w:val="000000"/>
        </w:rPr>
      </w:pPr>
      <w:r>
        <w:rPr>
          <w:color w:val="000000"/>
        </w:rPr>
        <w:t xml:space="preserve">    "__" __________ 20__ г.                     "__" __________ 20__ г.</w:t>
      </w:r>
    </w:p>
    <w:p w:rsidR="00814583" w:rsidRDefault="00814583" w:rsidP="00814583">
      <w:pPr>
        <w:pStyle w:val="HTML"/>
        <w:rPr>
          <w:color w:val="000000"/>
        </w:rPr>
      </w:pPr>
    </w:p>
    <w:p w:rsidR="00814583" w:rsidRDefault="00814583" w:rsidP="00814583">
      <w:pPr>
        <w:pStyle w:val="HTML"/>
        <w:rPr>
          <w:color w:val="000000"/>
        </w:rPr>
      </w:pPr>
      <w:r>
        <w:rPr>
          <w:color w:val="000000"/>
        </w:rPr>
        <w:t xml:space="preserve">                             ПРИМЕРНОЕ ЗАДАНИЕ</w:t>
      </w:r>
    </w:p>
    <w:p w:rsidR="00814583" w:rsidRDefault="00814583" w:rsidP="00814583">
      <w:pPr>
        <w:pStyle w:val="HTML"/>
        <w:rPr>
          <w:color w:val="000000"/>
        </w:rPr>
      </w:pPr>
      <w:r>
        <w:rPr>
          <w:color w:val="000000"/>
        </w:rPr>
        <w:t xml:space="preserve">                   на выпускную квалификационную работу</w:t>
      </w:r>
    </w:p>
    <w:p w:rsidR="00814583" w:rsidRDefault="00814583" w:rsidP="00814583">
      <w:pPr>
        <w:pStyle w:val="HTML"/>
        <w:rPr>
          <w:color w:val="000000"/>
        </w:rPr>
      </w:pPr>
    </w:p>
    <w:p w:rsidR="00814583" w:rsidRDefault="00814583" w:rsidP="00814583">
      <w:pPr>
        <w:pStyle w:val="HTML"/>
        <w:rPr>
          <w:color w:val="000000"/>
        </w:rPr>
      </w:pPr>
      <w:r>
        <w:rPr>
          <w:color w:val="000000"/>
        </w:rPr>
        <w:t xml:space="preserve">    Студент</w:t>
      </w:r>
      <w:proofErr w:type="gramStart"/>
      <w:r>
        <w:rPr>
          <w:color w:val="000000"/>
        </w:rPr>
        <w:t>у(</w:t>
      </w:r>
      <w:proofErr w:type="spellStart"/>
      <w:proofErr w:type="gramEnd"/>
      <w:r>
        <w:rPr>
          <w:color w:val="000000"/>
        </w:rPr>
        <w:t>ке</w:t>
      </w:r>
      <w:proofErr w:type="spellEnd"/>
      <w:r>
        <w:rPr>
          <w:color w:val="000000"/>
        </w:rPr>
        <w:t xml:space="preserve">) _______________ курса __________ группы, </w:t>
      </w:r>
      <w:r w:rsidR="007F568E">
        <w:rPr>
          <w:color w:val="000000"/>
        </w:rPr>
        <w:t>профессии</w:t>
      </w:r>
      <w:r>
        <w:rPr>
          <w:color w:val="000000"/>
        </w:rPr>
        <w:t>___</w:t>
      </w:r>
    </w:p>
    <w:p w:rsidR="00814583" w:rsidRDefault="00814583" w:rsidP="00814583">
      <w:pPr>
        <w:pStyle w:val="HTML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814583" w:rsidRDefault="00814583" w:rsidP="00814583">
      <w:pPr>
        <w:pStyle w:val="HTML"/>
        <w:rPr>
          <w:color w:val="000000"/>
        </w:rPr>
      </w:pPr>
      <w:r>
        <w:rPr>
          <w:color w:val="000000"/>
        </w:rPr>
        <w:t xml:space="preserve">                         (Фамилия, имя, отчество)</w:t>
      </w:r>
    </w:p>
    <w:p w:rsidR="00814583" w:rsidRDefault="00814583" w:rsidP="00814583">
      <w:pPr>
        <w:pStyle w:val="HTML"/>
        <w:rPr>
          <w:color w:val="000000"/>
        </w:rPr>
      </w:pPr>
      <w:r>
        <w:rPr>
          <w:color w:val="000000"/>
        </w:rPr>
        <w:t xml:space="preserve">    Тема выпускной квалификационной работы ________________________________</w:t>
      </w:r>
    </w:p>
    <w:p w:rsidR="00814583" w:rsidRDefault="00814583" w:rsidP="00814583">
      <w:pPr>
        <w:pStyle w:val="HTML"/>
        <w:rPr>
          <w:color w:val="000000"/>
        </w:rPr>
      </w:pPr>
      <w:r>
        <w:rPr>
          <w:color w:val="000000"/>
        </w:rPr>
        <w:t xml:space="preserve">    Исходные данные _______________________________________________________</w:t>
      </w:r>
    </w:p>
    <w:p w:rsidR="00814583" w:rsidRDefault="00814583" w:rsidP="00814583">
      <w:pPr>
        <w:pStyle w:val="HTML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Перечень  технических  решений,  подлежащих  разработке  (выбор  нового</w:t>
      </w:r>
      <w:proofErr w:type="gramEnd"/>
    </w:p>
    <w:p w:rsidR="00814583" w:rsidRDefault="00814583" w:rsidP="00814583">
      <w:pPr>
        <w:pStyle w:val="HTML"/>
        <w:rPr>
          <w:color w:val="000000"/>
        </w:rPr>
      </w:pPr>
      <w:r>
        <w:rPr>
          <w:color w:val="000000"/>
        </w:rPr>
        <w:t>оборудования, выбор новой заготовки, разработка технологии, схемы, оснастки</w:t>
      </w:r>
    </w:p>
    <w:p w:rsidR="00814583" w:rsidRDefault="00814583" w:rsidP="00814583">
      <w:pPr>
        <w:pStyle w:val="HTML"/>
        <w:rPr>
          <w:color w:val="000000"/>
        </w:rPr>
      </w:pPr>
      <w:r>
        <w:rPr>
          <w:color w:val="000000"/>
        </w:rPr>
        <w:t xml:space="preserve">специального  задания  и  т.д.)  по  заказу предприятия или </w:t>
      </w:r>
      <w:proofErr w:type="gramStart"/>
      <w:r>
        <w:rPr>
          <w:color w:val="000000"/>
        </w:rPr>
        <w:t>образовательной</w:t>
      </w:r>
      <w:proofErr w:type="gramEnd"/>
    </w:p>
    <w:p w:rsidR="00814583" w:rsidRDefault="00814583" w:rsidP="00814583">
      <w:pPr>
        <w:pStyle w:val="HTML"/>
        <w:rPr>
          <w:color w:val="000000"/>
        </w:rPr>
      </w:pPr>
      <w:r>
        <w:rPr>
          <w:color w:val="000000"/>
        </w:rPr>
        <w:t>организации _______________________________________________________________</w:t>
      </w:r>
    </w:p>
    <w:p w:rsidR="00814583" w:rsidRDefault="00814583" w:rsidP="00814583">
      <w:pPr>
        <w:pStyle w:val="HTML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814583" w:rsidRDefault="00814583" w:rsidP="00814583">
      <w:pPr>
        <w:pStyle w:val="HTML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814583" w:rsidRDefault="00814583" w:rsidP="00814583">
      <w:pPr>
        <w:pStyle w:val="HTML"/>
        <w:rPr>
          <w:color w:val="000000"/>
        </w:rPr>
      </w:pPr>
      <w:r>
        <w:rPr>
          <w:color w:val="000000"/>
        </w:rPr>
        <w:t xml:space="preserve">    Изделие, входящее в ВКР и подлежащее изготовлению выпускником _________</w:t>
      </w:r>
    </w:p>
    <w:p w:rsidR="00814583" w:rsidRDefault="00814583" w:rsidP="00814583">
      <w:pPr>
        <w:pStyle w:val="HTML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814583" w:rsidRDefault="00814583" w:rsidP="00814583">
      <w:pPr>
        <w:pStyle w:val="HTML"/>
        <w:rPr>
          <w:color w:val="000000"/>
        </w:rPr>
      </w:pPr>
      <w:r>
        <w:rPr>
          <w:color w:val="000000"/>
        </w:rPr>
        <w:t xml:space="preserve">    Законченная  ВКР  должна состоять из пояснительной записки; графической</w:t>
      </w:r>
    </w:p>
    <w:p w:rsidR="00814583" w:rsidRDefault="00814583" w:rsidP="00814583">
      <w:pPr>
        <w:pStyle w:val="HTML"/>
        <w:rPr>
          <w:color w:val="000000"/>
        </w:rPr>
      </w:pPr>
      <w:r>
        <w:rPr>
          <w:color w:val="000000"/>
        </w:rPr>
        <w:t>части (чертежей, диаграмм, схем и т.д.).</w:t>
      </w:r>
    </w:p>
    <w:p w:rsidR="00814583" w:rsidRDefault="00814583" w:rsidP="00814583">
      <w:pPr>
        <w:pStyle w:val="HTML"/>
        <w:rPr>
          <w:color w:val="000000"/>
        </w:rPr>
      </w:pPr>
      <w:r>
        <w:rPr>
          <w:color w:val="000000"/>
        </w:rPr>
        <w:t xml:space="preserve">    Графическая  часть проекта выполняется в зависимости от специальности и</w:t>
      </w:r>
    </w:p>
    <w:p w:rsidR="00814583" w:rsidRDefault="00814583" w:rsidP="00814583">
      <w:pPr>
        <w:pStyle w:val="HTML"/>
        <w:rPr>
          <w:color w:val="000000"/>
        </w:rPr>
      </w:pPr>
      <w:r>
        <w:rPr>
          <w:color w:val="000000"/>
        </w:rPr>
        <w:t>темы. Все чертежи выполняются в системе AUTO CAD и записываются на диск. По</w:t>
      </w:r>
    </w:p>
    <w:p w:rsidR="00814583" w:rsidRDefault="00814583" w:rsidP="00814583">
      <w:pPr>
        <w:pStyle w:val="HTML"/>
        <w:rPr>
          <w:color w:val="000000"/>
        </w:rPr>
      </w:pPr>
      <w:r>
        <w:rPr>
          <w:color w:val="000000"/>
        </w:rPr>
        <w:t>формату,   условным   обозначениям,   цифрам,   масштабам   чертежи  должны</w:t>
      </w:r>
    </w:p>
    <w:p w:rsidR="00814583" w:rsidRDefault="00814583" w:rsidP="00814583">
      <w:pPr>
        <w:pStyle w:val="HTML"/>
        <w:rPr>
          <w:color w:val="000000"/>
        </w:rPr>
      </w:pPr>
      <w:r>
        <w:rPr>
          <w:color w:val="000000"/>
        </w:rPr>
        <w:t>соответствовать требованиям ГОСТ.</w:t>
      </w:r>
    </w:p>
    <w:p w:rsidR="00814583" w:rsidRDefault="00814583" w:rsidP="00814583">
      <w:pPr>
        <w:pStyle w:val="HTML"/>
        <w:rPr>
          <w:color w:val="000000"/>
        </w:rPr>
      </w:pPr>
      <w:r>
        <w:rPr>
          <w:color w:val="000000"/>
        </w:rPr>
        <w:t xml:space="preserve">    Содержание графических работ:</w:t>
      </w:r>
    </w:p>
    <w:p w:rsidR="00814583" w:rsidRDefault="00814583" w:rsidP="00814583">
      <w:pPr>
        <w:pStyle w:val="HTML"/>
        <w:rPr>
          <w:color w:val="000000"/>
        </w:rPr>
      </w:pPr>
      <w:r>
        <w:rPr>
          <w:color w:val="000000"/>
        </w:rPr>
        <w:t xml:space="preserve">    Лист 1. _______________________________________________________________</w:t>
      </w:r>
    </w:p>
    <w:p w:rsidR="00814583" w:rsidRDefault="00814583" w:rsidP="00814583">
      <w:pPr>
        <w:pStyle w:val="HTML"/>
        <w:rPr>
          <w:color w:val="000000"/>
        </w:rPr>
      </w:pPr>
      <w:r>
        <w:rPr>
          <w:color w:val="000000"/>
        </w:rPr>
        <w:t xml:space="preserve">    Лист 2. _______________________________________________________________</w:t>
      </w:r>
    </w:p>
    <w:p w:rsidR="00814583" w:rsidRDefault="00814583" w:rsidP="00814583">
      <w:pPr>
        <w:pStyle w:val="HTML"/>
        <w:rPr>
          <w:color w:val="000000"/>
        </w:rPr>
      </w:pPr>
      <w:r>
        <w:rPr>
          <w:color w:val="000000"/>
        </w:rPr>
        <w:t xml:space="preserve">    Лист 3. _______________________________________________________________</w:t>
      </w:r>
    </w:p>
    <w:p w:rsidR="00814583" w:rsidRDefault="00814583" w:rsidP="00814583">
      <w:pPr>
        <w:pStyle w:val="HTML"/>
        <w:rPr>
          <w:color w:val="000000"/>
        </w:rPr>
      </w:pPr>
      <w:r>
        <w:rPr>
          <w:color w:val="000000"/>
        </w:rPr>
        <w:t xml:space="preserve">    Лист 4. _______________________________________________________________</w:t>
      </w:r>
    </w:p>
    <w:p w:rsidR="00814583" w:rsidRDefault="00814583" w:rsidP="00814583">
      <w:pPr>
        <w:pStyle w:val="HTML"/>
        <w:rPr>
          <w:color w:val="000000"/>
        </w:rPr>
      </w:pPr>
      <w:r>
        <w:rPr>
          <w:color w:val="000000"/>
        </w:rPr>
        <w:t xml:space="preserve">    Пояснительная  записка  должна  быть  набрана  на  компьютере  на одной</w:t>
      </w:r>
    </w:p>
    <w:p w:rsidR="00814583" w:rsidRDefault="00814583" w:rsidP="00814583">
      <w:pPr>
        <w:pStyle w:val="HTML"/>
        <w:rPr>
          <w:color w:val="000000"/>
        </w:rPr>
      </w:pPr>
      <w:r>
        <w:rPr>
          <w:color w:val="000000"/>
        </w:rPr>
        <w:t>стороне листа.</w:t>
      </w:r>
    </w:p>
    <w:p w:rsidR="00814583" w:rsidRDefault="00814583" w:rsidP="00814583">
      <w:pPr>
        <w:pStyle w:val="HTML"/>
        <w:rPr>
          <w:color w:val="000000"/>
        </w:rPr>
      </w:pPr>
      <w:r>
        <w:rPr>
          <w:color w:val="000000"/>
        </w:rPr>
        <w:t xml:space="preserve">    Все  разделы  пояснительной  записки  следует  излагать  по возможности</w:t>
      </w:r>
    </w:p>
    <w:p w:rsidR="00814583" w:rsidRDefault="00814583" w:rsidP="00814583">
      <w:pPr>
        <w:pStyle w:val="HTML"/>
        <w:rPr>
          <w:color w:val="000000"/>
        </w:rPr>
      </w:pPr>
      <w:r>
        <w:rPr>
          <w:color w:val="000000"/>
        </w:rPr>
        <w:t>кратко,  чтобы  размер  в  целом  не  превышал  при печатном тексте 40 - 50</w:t>
      </w:r>
    </w:p>
    <w:p w:rsidR="00814583" w:rsidRDefault="00814583" w:rsidP="00814583">
      <w:pPr>
        <w:pStyle w:val="HTML"/>
        <w:rPr>
          <w:color w:val="000000"/>
        </w:rPr>
      </w:pPr>
      <w:r>
        <w:rPr>
          <w:color w:val="000000"/>
        </w:rPr>
        <w:t>страниц, шрифт 16 курсив.</w:t>
      </w:r>
    </w:p>
    <w:p w:rsidR="00814583" w:rsidRDefault="00814583" w:rsidP="00814583">
      <w:pPr>
        <w:pStyle w:val="HTML"/>
        <w:rPr>
          <w:color w:val="000000"/>
        </w:rPr>
      </w:pPr>
      <w:r>
        <w:rPr>
          <w:color w:val="000000"/>
        </w:rPr>
        <w:t xml:space="preserve">    Введение ______________________________________________________________</w:t>
      </w:r>
    </w:p>
    <w:p w:rsidR="00814583" w:rsidRDefault="00814583" w:rsidP="00814583">
      <w:pPr>
        <w:pStyle w:val="HTML"/>
        <w:rPr>
          <w:color w:val="000000"/>
        </w:rPr>
      </w:pPr>
      <w:r>
        <w:rPr>
          <w:color w:val="000000"/>
        </w:rPr>
        <w:t xml:space="preserve">    Глава 1. ______________________________________________________________</w:t>
      </w:r>
    </w:p>
    <w:p w:rsidR="00814583" w:rsidRDefault="00814583" w:rsidP="00814583">
      <w:pPr>
        <w:pStyle w:val="HTML"/>
        <w:rPr>
          <w:color w:val="000000"/>
        </w:rPr>
      </w:pPr>
      <w:r>
        <w:rPr>
          <w:color w:val="000000"/>
        </w:rPr>
        <w:t xml:space="preserve">    Глава 2. ______________________________________________________________</w:t>
      </w:r>
    </w:p>
    <w:p w:rsidR="00814583" w:rsidRDefault="00814583" w:rsidP="00814583">
      <w:pPr>
        <w:pStyle w:val="HTML"/>
        <w:rPr>
          <w:color w:val="000000"/>
        </w:rPr>
      </w:pPr>
      <w:r>
        <w:rPr>
          <w:color w:val="000000"/>
        </w:rPr>
        <w:t xml:space="preserve">    Заключение ____________________________________________________________</w:t>
      </w:r>
    </w:p>
    <w:p w:rsidR="00814583" w:rsidRDefault="00814583" w:rsidP="00814583">
      <w:pPr>
        <w:pStyle w:val="HTML"/>
        <w:rPr>
          <w:color w:val="000000"/>
        </w:rPr>
      </w:pPr>
      <w:r>
        <w:rPr>
          <w:color w:val="000000"/>
        </w:rPr>
        <w:t xml:space="preserve">    Список источников _____________________________________________________</w:t>
      </w:r>
    </w:p>
    <w:p w:rsidR="00814583" w:rsidRDefault="00814583" w:rsidP="00814583">
      <w:pPr>
        <w:pStyle w:val="HTML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Примерный  баланс  времени  при  выполнении  выпускником  ВКР  (указать</w:t>
      </w:r>
      <w:proofErr w:type="gramEnd"/>
    </w:p>
    <w:p w:rsidR="00814583" w:rsidRDefault="00814583" w:rsidP="00814583">
      <w:pPr>
        <w:pStyle w:val="HTML"/>
        <w:rPr>
          <w:color w:val="000000"/>
        </w:rPr>
      </w:pPr>
      <w:r>
        <w:rPr>
          <w:color w:val="000000"/>
        </w:rPr>
        <w:t>распределение времени по этапам выполнения в днях):</w:t>
      </w:r>
    </w:p>
    <w:p w:rsidR="00814583" w:rsidRDefault="00814583" w:rsidP="00814583">
      <w:pPr>
        <w:pStyle w:val="HTML"/>
        <w:rPr>
          <w:color w:val="000000"/>
        </w:rPr>
      </w:pPr>
      <w:r>
        <w:rPr>
          <w:color w:val="000000"/>
        </w:rPr>
        <w:t xml:space="preserve">    Введение</w:t>
      </w:r>
    </w:p>
    <w:p w:rsidR="00814583" w:rsidRDefault="00814583" w:rsidP="00814583">
      <w:pPr>
        <w:pStyle w:val="HTML"/>
        <w:rPr>
          <w:color w:val="000000"/>
        </w:rPr>
      </w:pPr>
      <w:r>
        <w:rPr>
          <w:color w:val="000000"/>
        </w:rPr>
        <w:t xml:space="preserve">    1. ____________________________________________________________________</w:t>
      </w:r>
    </w:p>
    <w:p w:rsidR="00814583" w:rsidRDefault="00814583" w:rsidP="00814583">
      <w:pPr>
        <w:pStyle w:val="HTML"/>
        <w:rPr>
          <w:color w:val="000000"/>
        </w:rPr>
      </w:pPr>
      <w:r>
        <w:rPr>
          <w:color w:val="000000"/>
        </w:rPr>
        <w:t xml:space="preserve">    2. ____________________________________________________________________</w:t>
      </w:r>
    </w:p>
    <w:p w:rsidR="00814583" w:rsidRDefault="00814583" w:rsidP="00814583">
      <w:pPr>
        <w:pStyle w:val="HTML"/>
        <w:rPr>
          <w:color w:val="000000"/>
        </w:rPr>
      </w:pPr>
      <w:r>
        <w:rPr>
          <w:color w:val="000000"/>
        </w:rPr>
        <w:t xml:space="preserve">    Заключение</w:t>
      </w:r>
    </w:p>
    <w:p w:rsidR="00814583" w:rsidRDefault="00814583" w:rsidP="00814583">
      <w:pPr>
        <w:pStyle w:val="HTML"/>
        <w:rPr>
          <w:color w:val="000000"/>
        </w:rPr>
      </w:pPr>
      <w:r>
        <w:rPr>
          <w:color w:val="000000"/>
        </w:rPr>
        <w:t xml:space="preserve">    3. ____________________________________________________________________</w:t>
      </w:r>
    </w:p>
    <w:p w:rsidR="00814583" w:rsidRDefault="00814583" w:rsidP="00814583">
      <w:pPr>
        <w:pStyle w:val="HTML"/>
        <w:rPr>
          <w:color w:val="000000"/>
        </w:rPr>
      </w:pPr>
      <w:r>
        <w:rPr>
          <w:color w:val="000000"/>
        </w:rPr>
        <w:t xml:space="preserve">    Наименование  предприятия,  на котором выпускник проходит </w:t>
      </w:r>
      <w:proofErr w:type="gramStart"/>
      <w:r>
        <w:rPr>
          <w:color w:val="000000"/>
        </w:rPr>
        <w:t>преддипломную</w:t>
      </w:r>
      <w:proofErr w:type="gramEnd"/>
    </w:p>
    <w:p w:rsidR="00814583" w:rsidRDefault="00814583" w:rsidP="00814583">
      <w:pPr>
        <w:pStyle w:val="HTML"/>
        <w:rPr>
          <w:color w:val="000000"/>
        </w:rPr>
      </w:pPr>
      <w:r>
        <w:rPr>
          <w:color w:val="000000"/>
        </w:rPr>
        <w:t>практику __________________________________________________________________</w:t>
      </w:r>
    </w:p>
    <w:p w:rsidR="00814583" w:rsidRDefault="00814583" w:rsidP="00814583">
      <w:pPr>
        <w:pStyle w:val="HTML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814583" w:rsidRDefault="00814583" w:rsidP="00814583">
      <w:pPr>
        <w:pStyle w:val="HTML"/>
        <w:rPr>
          <w:color w:val="000000"/>
        </w:rPr>
      </w:pPr>
      <w:r>
        <w:rPr>
          <w:color w:val="000000"/>
        </w:rPr>
        <w:t xml:space="preserve">    Фамилия и должность руководителя ВКР __________________________________</w:t>
      </w:r>
    </w:p>
    <w:p w:rsidR="00814583" w:rsidRDefault="00814583" w:rsidP="00814583">
      <w:pPr>
        <w:pStyle w:val="HTML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814583" w:rsidRDefault="00814583" w:rsidP="00814583">
      <w:pPr>
        <w:pStyle w:val="HTML"/>
        <w:rPr>
          <w:color w:val="000000"/>
        </w:rPr>
      </w:pPr>
      <w:r>
        <w:rPr>
          <w:color w:val="000000"/>
        </w:rPr>
        <w:t xml:space="preserve">    Дата выдачи ВКР "__" ____________ 20__ г.</w:t>
      </w:r>
    </w:p>
    <w:p w:rsidR="00814583" w:rsidRDefault="00814583" w:rsidP="00814583">
      <w:pPr>
        <w:pStyle w:val="HTML"/>
        <w:rPr>
          <w:color w:val="000000"/>
        </w:rPr>
      </w:pPr>
      <w:r>
        <w:rPr>
          <w:color w:val="000000"/>
        </w:rPr>
        <w:t xml:space="preserve">    Срок окончания ВКР "__" ____________ 20__ г.</w:t>
      </w:r>
    </w:p>
    <w:p w:rsidR="00814583" w:rsidRDefault="00814583" w:rsidP="00814583">
      <w:pPr>
        <w:pStyle w:val="HTML"/>
        <w:rPr>
          <w:color w:val="000000"/>
        </w:rPr>
      </w:pPr>
      <w:r>
        <w:rPr>
          <w:color w:val="000000"/>
        </w:rPr>
        <w:t xml:space="preserve">    Рассмотрено на заседании цикловой комиссии ____________________________</w:t>
      </w:r>
    </w:p>
    <w:p w:rsidR="00814583" w:rsidRDefault="00814583" w:rsidP="00814583">
      <w:pPr>
        <w:pStyle w:val="HTML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814583" w:rsidRDefault="00814583" w:rsidP="00814583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                            (наименование)</w:t>
      </w:r>
    </w:p>
    <w:p w:rsidR="00814583" w:rsidRDefault="00814583" w:rsidP="00814583">
      <w:pPr>
        <w:pStyle w:val="HTML"/>
        <w:rPr>
          <w:color w:val="000000"/>
        </w:rPr>
      </w:pPr>
      <w:r>
        <w:rPr>
          <w:color w:val="000000"/>
        </w:rPr>
        <w:t>"__" ____________ 20__ г. Протокол N ______________________________________</w:t>
      </w:r>
    </w:p>
    <w:p w:rsidR="00814583" w:rsidRDefault="00814583" w:rsidP="00814583">
      <w:pPr>
        <w:pStyle w:val="HTML"/>
        <w:rPr>
          <w:color w:val="000000"/>
        </w:rPr>
      </w:pPr>
      <w:r>
        <w:rPr>
          <w:color w:val="000000"/>
        </w:rPr>
        <w:t xml:space="preserve">    Руководитель ВКР ______________________________________________________</w:t>
      </w:r>
    </w:p>
    <w:p w:rsidR="00814583" w:rsidRDefault="00814583" w:rsidP="00814583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(подпись, дата)</w:t>
      </w:r>
    </w:p>
    <w:p w:rsidR="00814583" w:rsidRDefault="00814583" w:rsidP="00814583">
      <w:pPr>
        <w:pStyle w:val="HTML"/>
        <w:rPr>
          <w:color w:val="000000"/>
        </w:rPr>
      </w:pPr>
      <w:r>
        <w:rPr>
          <w:color w:val="000000"/>
        </w:rPr>
        <w:t xml:space="preserve">    Председатель цикловой комиссии ________________________________________</w:t>
      </w:r>
    </w:p>
    <w:p w:rsidR="00814583" w:rsidRDefault="00814583" w:rsidP="00814583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 (подпись, дата)</w:t>
      </w:r>
    </w:p>
    <w:p w:rsidR="00814583" w:rsidRDefault="00814583" w:rsidP="00814583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</w:p>
    <w:p w:rsidR="007F568E" w:rsidRDefault="007F568E" w:rsidP="00814583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</w:p>
    <w:p w:rsidR="007F568E" w:rsidRPr="004E1BCA" w:rsidRDefault="007F568E" w:rsidP="007F568E">
      <w:pPr>
        <w:spacing w:after="12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4E1BCA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Приложение 4</w:t>
      </w:r>
    </w:p>
    <w:p w:rsidR="007F568E" w:rsidRPr="00637341" w:rsidRDefault="007F568E" w:rsidP="007F568E">
      <w:pPr>
        <w:spacing w:after="12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63734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Образец примерной формы рецензии/отзыва руководителя</w:t>
      </w:r>
    </w:p>
    <w:p w:rsidR="007F568E" w:rsidRDefault="007F568E" w:rsidP="007F568E">
      <w:pPr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</w:p>
    <w:p w:rsidR="007F568E" w:rsidRPr="00B60CEA" w:rsidRDefault="007F568E" w:rsidP="007F568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60CEA">
        <w:rPr>
          <w:rFonts w:ascii="Times New Roman" w:hAnsi="Times New Roman"/>
          <w:iCs/>
          <w:color w:val="000000"/>
          <w:sz w:val="24"/>
          <w:szCs w:val="24"/>
          <w:lang w:eastAsia="ru-RU"/>
        </w:rPr>
        <w:t>РЕЦЕНЗИЯ/ОТЗЫВ РУКОВОДИТЕЛЯ</w:t>
      </w:r>
    </w:p>
    <w:p w:rsidR="007F568E" w:rsidRPr="00B60CEA" w:rsidRDefault="007F568E" w:rsidP="007F568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60CEA">
        <w:rPr>
          <w:rFonts w:ascii="Times New Roman" w:hAnsi="Times New Roman"/>
          <w:iCs/>
          <w:color w:val="000000"/>
          <w:sz w:val="24"/>
          <w:szCs w:val="24"/>
          <w:lang w:eastAsia="ru-RU"/>
        </w:rPr>
        <w:t>на дипломн</w:t>
      </w: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ую работу</w:t>
      </w:r>
    </w:p>
    <w:p w:rsidR="007F568E" w:rsidRPr="00C33685" w:rsidRDefault="007F568E" w:rsidP="007F568E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C33685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</w:t>
      </w:r>
    </w:p>
    <w:p w:rsidR="007F568E" w:rsidRPr="00C33685" w:rsidRDefault="007F568E" w:rsidP="007F568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(тема    дипломной работы</w:t>
      </w:r>
      <w:r w:rsidRPr="00C33685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)</w:t>
      </w:r>
    </w:p>
    <w:p w:rsidR="007F568E" w:rsidRPr="00C33685" w:rsidRDefault="007F568E" w:rsidP="007F56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3685">
        <w:rPr>
          <w:rFonts w:ascii="Times New Roman" w:hAnsi="Times New Roman"/>
          <w:color w:val="000000"/>
          <w:sz w:val="24"/>
          <w:szCs w:val="24"/>
          <w:lang w:eastAsia="ru-RU"/>
        </w:rPr>
        <w:t>Обучающегося _________________________________________________________________________________________________________________</w:t>
      </w:r>
    </w:p>
    <w:p w:rsidR="007F568E" w:rsidRPr="00C33685" w:rsidRDefault="007F568E" w:rsidP="007F568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3685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(фамилия, имя, отчество)</w:t>
      </w:r>
    </w:p>
    <w:p w:rsidR="007F568E" w:rsidRPr="00C33685" w:rsidRDefault="007F568E" w:rsidP="007F56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3685">
        <w:rPr>
          <w:rFonts w:ascii="Times New Roman" w:hAnsi="Times New Roman"/>
          <w:color w:val="000000"/>
          <w:sz w:val="24"/>
          <w:szCs w:val="24"/>
          <w:lang w:eastAsia="ru-RU"/>
        </w:rPr>
        <w:t>.1.Актуальность работы:  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</w:p>
    <w:p w:rsidR="007F568E" w:rsidRPr="00C33685" w:rsidRDefault="007F568E" w:rsidP="007F56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3685">
        <w:rPr>
          <w:rFonts w:ascii="Times New Roman" w:hAnsi="Times New Roman"/>
          <w:color w:val="000000"/>
          <w:sz w:val="24"/>
          <w:szCs w:val="24"/>
          <w:lang w:eastAsia="ru-RU"/>
        </w:rPr>
        <w:t>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</w:t>
      </w:r>
      <w:r w:rsidRPr="00C33685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</w:t>
      </w:r>
      <w:r w:rsidRPr="00C3368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7F568E" w:rsidRPr="00C33685" w:rsidRDefault="007F568E" w:rsidP="007F56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3685">
        <w:rPr>
          <w:rFonts w:ascii="Times New Roman" w:hAnsi="Times New Roman"/>
          <w:color w:val="000000"/>
          <w:sz w:val="24"/>
          <w:szCs w:val="24"/>
          <w:lang w:eastAsia="ru-RU"/>
        </w:rPr>
        <w:t>2.Отличительные положительные стороны работы:___________________________________________________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</w:t>
      </w:r>
    </w:p>
    <w:p w:rsidR="007F568E" w:rsidRPr="00C33685" w:rsidRDefault="007F568E" w:rsidP="007F56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3685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</w:t>
      </w:r>
    </w:p>
    <w:p w:rsidR="007F568E" w:rsidRPr="00C33685" w:rsidRDefault="007F568E" w:rsidP="007F56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3685">
        <w:rPr>
          <w:rFonts w:ascii="Times New Roman" w:hAnsi="Times New Roman"/>
          <w:color w:val="000000"/>
          <w:sz w:val="24"/>
          <w:szCs w:val="24"/>
          <w:lang w:eastAsia="ru-RU"/>
        </w:rPr>
        <w:t>3.Практическое значение  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</w:p>
    <w:p w:rsidR="007F568E" w:rsidRPr="00C33685" w:rsidRDefault="007F568E" w:rsidP="007F56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3685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</w:t>
      </w:r>
    </w:p>
    <w:p w:rsidR="007F568E" w:rsidRPr="00C33685" w:rsidRDefault="007F568E" w:rsidP="007F56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3685">
        <w:rPr>
          <w:rFonts w:ascii="Times New Roman" w:hAnsi="Times New Roman"/>
          <w:color w:val="000000"/>
          <w:sz w:val="24"/>
          <w:szCs w:val="24"/>
          <w:lang w:eastAsia="ru-RU"/>
        </w:rPr>
        <w:t>4.Н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едостатки и замечания значение </w:t>
      </w:r>
      <w:r w:rsidRPr="00C33685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</w:p>
    <w:p w:rsidR="007F568E" w:rsidRPr="00C33685" w:rsidRDefault="007F568E" w:rsidP="007F56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3685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</w:t>
      </w:r>
      <w:r w:rsidRPr="00C33685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</w:t>
      </w:r>
    </w:p>
    <w:p w:rsidR="007F568E" w:rsidRPr="00C33685" w:rsidRDefault="007F568E" w:rsidP="007F56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3685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</w:t>
      </w:r>
    </w:p>
    <w:p w:rsidR="007F568E" w:rsidRPr="00C33685" w:rsidRDefault="007F568E" w:rsidP="007F56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36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5.Оценка образовательных достижений </w:t>
      </w:r>
      <w:proofErr w:type="gramStart"/>
      <w:r w:rsidRPr="00C33685">
        <w:rPr>
          <w:rFonts w:ascii="Times New Roman" w:hAnsi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C336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________________________________________________________________________________________</w:t>
      </w:r>
    </w:p>
    <w:p w:rsidR="007F568E" w:rsidRPr="00C33685" w:rsidRDefault="007F568E" w:rsidP="007F56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4"/>
        <w:gridCol w:w="2966"/>
        <w:gridCol w:w="2977"/>
      </w:tblGrid>
      <w:tr w:rsidR="007F568E" w:rsidRPr="00170C24" w:rsidTr="00662578">
        <w:trPr>
          <w:trHeight w:hRule="exact" w:val="792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68E" w:rsidRPr="00170C24" w:rsidRDefault="007F568E" w:rsidP="00662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C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компетенции (код и наименование)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68E" w:rsidRPr="00170C24" w:rsidRDefault="007F568E" w:rsidP="00662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C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568E" w:rsidRPr="00170C24" w:rsidRDefault="007F568E" w:rsidP="00662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C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7F568E" w:rsidRPr="00170C24" w:rsidTr="00662578">
        <w:trPr>
          <w:trHeight w:hRule="exact" w:val="266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68E" w:rsidRPr="00170C24" w:rsidRDefault="007F568E" w:rsidP="00662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68E" w:rsidRPr="00170C24" w:rsidRDefault="007F568E" w:rsidP="00662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568E" w:rsidRPr="00170C24" w:rsidRDefault="007F568E" w:rsidP="00662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568E" w:rsidRPr="00170C24" w:rsidTr="00662578">
        <w:trPr>
          <w:trHeight w:hRule="exact" w:val="270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68E" w:rsidRPr="00170C24" w:rsidRDefault="007F568E" w:rsidP="00662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68E" w:rsidRPr="00170C24" w:rsidRDefault="007F568E" w:rsidP="00662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568E" w:rsidRPr="00170C24" w:rsidRDefault="007F568E" w:rsidP="00662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568E" w:rsidRPr="00170C24" w:rsidTr="00662578">
        <w:trPr>
          <w:trHeight w:hRule="exact" w:val="277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568E" w:rsidRPr="00170C24" w:rsidRDefault="007F568E" w:rsidP="00662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568E" w:rsidRPr="00170C24" w:rsidRDefault="007F568E" w:rsidP="00662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68E" w:rsidRPr="00170C24" w:rsidRDefault="007F568E" w:rsidP="00662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568E" w:rsidRPr="00C33685" w:rsidRDefault="007F568E" w:rsidP="007F56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368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6.Выводы_______________________________________________________________________________________________________________________________________________________________________________________________________________________________</w:t>
      </w:r>
    </w:p>
    <w:p w:rsidR="007F568E" w:rsidRPr="00C33685" w:rsidRDefault="007F568E" w:rsidP="007F56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3685">
        <w:rPr>
          <w:rFonts w:ascii="Times New Roman" w:hAnsi="Times New Roman"/>
          <w:color w:val="000000"/>
          <w:sz w:val="24"/>
          <w:szCs w:val="24"/>
          <w:lang w:eastAsia="ru-RU"/>
        </w:rPr>
        <w:t>Рецензент/Руководитель____________________________________________________________________________________________________________________________</w:t>
      </w:r>
    </w:p>
    <w:p w:rsidR="007F568E" w:rsidRPr="00C33685" w:rsidRDefault="007F568E" w:rsidP="007F568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3685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отчество)</w:t>
      </w:r>
    </w:p>
    <w:p w:rsidR="007F568E" w:rsidRPr="00C33685" w:rsidRDefault="007F568E" w:rsidP="007F56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368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F568E" w:rsidRPr="00C33685" w:rsidRDefault="007F568E" w:rsidP="007F568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3685">
        <w:rPr>
          <w:rFonts w:ascii="Times New Roman" w:hAnsi="Times New Roman"/>
          <w:color w:val="000000"/>
          <w:sz w:val="24"/>
          <w:szCs w:val="24"/>
          <w:lang w:eastAsia="ru-RU"/>
        </w:rPr>
        <w:t>(подпись ученая степень, ученое звание, должность, место работы)</w:t>
      </w:r>
    </w:p>
    <w:p w:rsidR="007F568E" w:rsidRDefault="007F568E" w:rsidP="007F568E">
      <w:pPr>
        <w:jc w:val="right"/>
        <w:rPr>
          <w:rFonts w:ascii="Times New Roman" w:hAnsi="Times New Roman"/>
          <w:i/>
          <w:sz w:val="24"/>
          <w:szCs w:val="24"/>
        </w:rPr>
      </w:pPr>
    </w:p>
    <w:p w:rsidR="007F568E" w:rsidRDefault="007F568E" w:rsidP="007F568E">
      <w:pPr>
        <w:spacing w:after="12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5</w:t>
      </w:r>
    </w:p>
    <w:p w:rsidR="007F568E" w:rsidRDefault="007F568E" w:rsidP="007F568E">
      <w:pPr>
        <w:spacing w:after="12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Образцы оформления таблиц, диаграмм, уравнений</w:t>
      </w:r>
    </w:p>
    <w:p w:rsidR="007F568E" w:rsidRPr="004E1BCA" w:rsidRDefault="007F568E" w:rsidP="007F568E">
      <w:pPr>
        <w:jc w:val="center"/>
        <w:rPr>
          <w:rFonts w:ascii="Times New Roman" w:hAnsi="Times New Roman"/>
          <w:b/>
          <w:sz w:val="28"/>
          <w:szCs w:val="28"/>
        </w:rPr>
      </w:pPr>
      <w:r w:rsidRPr="004E1BCA">
        <w:rPr>
          <w:rFonts w:ascii="Times New Roman" w:hAnsi="Times New Roman"/>
          <w:b/>
          <w:sz w:val="28"/>
          <w:szCs w:val="28"/>
        </w:rPr>
        <w:t xml:space="preserve">Пример оформления таблицы </w:t>
      </w:r>
    </w:p>
    <w:p w:rsidR="007F568E" w:rsidRPr="00386354" w:rsidRDefault="007F568E" w:rsidP="007F568E">
      <w:pPr>
        <w:jc w:val="both"/>
        <w:rPr>
          <w:rFonts w:ascii="Times New Roman" w:hAnsi="Times New Roman"/>
          <w:sz w:val="28"/>
          <w:szCs w:val="28"/>
        </w:rPr>
      </w:pPr>
      <w:r w:rsidRPr="00386354">
        <w:rPr>
          <w:rFonts w:ascii="Times New Roman" w:hAnsi="Times New Roman"/>
          <w:sz w:val="28"/>
          <w:szCs w:val="28"/>
        </w:rPr>
        <w:t>Таблица 1. – Возрастная структура производственного оборудования в промышленности России (</w:t>
      </w:r>
      <w:proofErr w:type="gramStart"/>
      <w:r w:rsidRPr="00386354">
        <w:rPr>
          <w:rFonts w:ascii="Times New Roman" w:hAnsi="Times New Roman"/>
          <w:sz w:val="28"/>
          <w:szCs w:val="28"/>
        </w:rPr>
        <w:t>в</w:t>
      </w:r>
      <w:proofErr w:type="gramEnd"/>
      <w:r w:rsidRPr="00386354">
        <w:rPr>
          <w:rFonts w:ascii="Times New Roman" w:hAnsi="Times New Roman"/>
          <w:sz w:val="28"/>
          <w:szCs w:val="28"/>
        </w:rPr>
        <w:t xml:space="preserve"> %)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5"/>
        <w:gridCol w:w="1947"/>
        <w:gridCol w:w="1216"/>
        <w:gridCol w:w="1217"/>
        <w:gridCol w:w="1217"/>
        <w:gridCol w:w="1320"/>
        <w:gridCol w:w="1409"/>
      </w:tblGrid>
      <w:tr w:rsidR="007F568E" w:rsidRPr="00170C24" w:rsidTr="00662578">
        <w:trPr>
          <w:cantSplit/>
        </w:trPr>
        <w:tc>
          <w:tcPr>
            <w:tcW w:w="1245" w:type="dxa"/>
            <w:vMerge w:val="restart"/>
          </w:tcPr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47" w:type="dxa"/>
            <w:vMerge w:val="restart"/>
          </w:tcPr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Все оборудование на конец года</w:t>
            </w:r>
          </w:p>
        </w:tc>
        <w:tc>
          <w:tcPr>
            <w:tcW w:w="4970" w:type="dxa"/>
            <w:gridSpan w:val="4"/>
          </w:tcPr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Из него в возрасте, лет</w:t>
            </w:r>
          </w:p>
        </w:tc>
        <w:tc>
          <w:tcPr>
            <w:tcW w:w="1409" w:type="dxa"/>
            <w:vMerge w:val="restart"/>
          </w:tcPr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Средний возраст, лет</w:t>
            </w:r>
          </w:p>
        </w:tc>
      </w:tr>
      <w:tr w:rsidR="007F568E" w:rsidRPr="00170C24" w:rsidTr="00662578">
        <w:trPr>
          <w:cantSplit/>
        </w:trPr>
        <w:tc>
          <w:tcPr>
            <w:tcW w:w="0" w:type="auto"/>
            <w:vMerge/>
            <w:vAlign w:val="center"/>
          </w:tcPr>
          <w:p w:rsidR="007F568E" w:rsidRPr="00170C24" w:rsidRDefault="007F568E" w:rsidP="006625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7F568E" w:rsidRPr="00170C24" w:rsidRDefault="007F568E" w:rsidP="006625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До 5</w:t>
            </w:r>
          </w:p>
        </w:tc>
        <w:tc>
          <w:tcPr>
            <w:tcW w:w="1217" w:type="dxa"/>
          </w:tcPr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6-10</w:t>
            </w:r>
          </w:p>
        </w:tc>
        <w:tc>
          <w:tcPr>
            <w:tcW w:w="1217" w:type="dxa"/>
          </w:tcPr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11-20</w:t>
            </w:r>
          </w:p>
        </w:tc>
        <w:tc>
          <w:tcPr>
            <w:tcW w:w="1320" w:type="dxa"/>
          </w:tcPr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Свыше 20</w:t>
            </w:r>
          </w:p>
        </w:tc>
        <w:tc>
          <w:tcPr>
            <w:tcW w:w="0" w:type="auto"/>
            <w:vMerge/>
            <w:vAlign w:val="center"/>
          </w:tcPr>
          <w:p w:rsidR="007F568E" w:rsidRPr="00170C24" w:rsidRDefault="007F568E" w:rsidP="006625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68E" w:rsidRPr="00170C24" w:rsidTr="00662578">
        <w:tc>
          <w:tcPr>
            <w:tcW w:w="1245" w:type="dxa"/>
          </w:tcPr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1980</w:t>
            </w:r>
          </w:p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1990</w:t>
            </w:r>
            <w:r w:rsidRPr="00170C24">
              <w:rPr>
                <w:rFonts w:ascii="Times New Roman" w:hAnsi="Times New Roman"/>
                <w:sz w:val="28"/>
                <w:szCs w:val="28"/>
              </w:rPr>
              <w:br/>
              <w:t>1995</w:t>
            </w:r>
          </w:p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1996</w:t>
            </w:r>
          </w:p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1997</w:t>
            </w:r>
          </w:p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1998</w:t>
            </w:r>
          </w:p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1999</w:t>
            </w:r>
          </w:p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2000</w:t>
            </w:r>
          </w:p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1947" w:type="dxa"/>
          </w:tcPr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16" w:type="dxa"/>
          </w:tcPr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35,5</w:t>
            </w:r>
          </w:p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29,4</w:t>
            </w:r>
          </w:p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10,1</w:t>
            </w:r>
          </w:p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7,2</w:t>
            </w:r>
          </w:p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5,2</w:t>
            </w:r>
          </w:p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5,4</w:t>
            </w:r>
          </w:p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4,1</w:t>
            </w:r>
          </w:p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4,7</w:t>
            </w:r>
          </w:p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  <w:tc>
          <w:tcPr>
            <w:tcW w:w="1217" w:type="dxa"/>
          </w:tcPr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28,7</w:t>
            </w:r>
          </w:p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28,3</w:t>
            </w:r>
          </w:p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29,8</w:t>
            </w:r>
          </w:p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27,5</w:t>
            </w:r>
          </w:p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24,1</w:t>
            </w:r>
          </w:p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20,1</w:t>
            </w:r>
          </w:p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15,2</w:t>
            </w:r>
          </w:p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10,6</w:t>
            </w:r>
          </w:p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217" w:type="dxa"/>
          </w:tcPr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25,1</w:t>
            </w:r>
          </w:p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27,3</w:t>
            </w:r>
          </w:p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36,9</w:t>
            </w:r>
          </w:p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39,5</w:t>
            </w:r>
          </w:p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42,2</w:t>
            </w:r>
          </w:p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44,2</w:t>
            </w:r>
          </w:p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45,8</w:t>
            </w:r>
          </w:p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46,5</w:t>
            </w:r>
          </w:p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45,1</w:t>
            </w:r>
          </w:p>
        </w:tc>
        <w:tc>
          <w:tcPr>
            <w:tcW w:w="1320" w:type="dxa"/>
          </w:tcPr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10,7</w:t>
            </w:r>
          </w:p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15,0</w:t>
            </w:r>
          </w:p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23,2</w:t>
            </w:r>
          </w:p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25,8</w:t>
            </w:r>
          </w:p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29,0</w:t>
            </w:r>
          </w:p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31,6</w:t>
            </w:r>
          </w:p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34,8</w:t>
            </w:r>
          </w:p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38,2</w:t>
            </w:r>
          </w:p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41,6</w:t>
            </w:r>
          </w:p>
        </w:tc>
        <w:tc>
          <w:tcPr>
            <w:tcW w:w="1409" w:type="dxa"/>
          </w:tcPr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9,5</w:t>
            </w:r>
          </w:p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10,8</w:t>
            </w:r>
          </w:p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14,3</w:t>
            </w:r>
          </w:p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15,2</w:t>
            </w:r>
          </w:p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16,1</w:t>
            </w:r>
          </w:p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17,0</w:t>
            </w:r>
          </w:p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17,9</w:t>
            </w:r>
          </w:p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18,7</w:t>
            </w:r>
          </w:p>
          <w:p w:rsidR="007F568E" w:rsidRPr="00170C24" w:rsidRDefault="007F568E" w:rsidP="00662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24">
              <w:rPr>
                <w:rFonts w:ascii="Times New Roman" w:hAnsi="Times New Roman"/>
                <w:sz w:val="28"/>
                <w:szCs w:val="28"/>
              </w:rPr>
              <w:t>19,4</w:t>
            </w:r>
          </w:p>
        </w:tc>
      </w:tr>
    </w:tbl>
    <w:p w:rsidR="007F568E" w:rsidRPr="00386354" w:rsidRDefault="007F568E" w:rsidP="007F568E">
      <w:pPr>
        <w:spacing w:after="240"/>
        <w:rPr>
          <w:rFonts w:ascii="Times New Roman" w:hAnsi="Times New Roman"/>
          <w:sz w:val="28"/>
          <w:szCs w:val="28"/>
        </w:rPr>
      </w:pPr>
    </w:p>
    <w:p w:rsidR="00AF0129" w:rsidRDefault="00AF0129" w:rsidP="007F56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0129" w:rsidRDefault="00AF0129" w:rsidP="007F56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0129" w:rsidRDefault="00AF0129" w:rsidP="007F56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568E" w:rsidRPr="00386354" w:rsidRDefault="007F568E" w:rsidP="007F568E">
      <w:pPr>
        <w:jc w:val="center"/>
        <w:rPr>
          <w:rFonts w:ascii="Times New Roman" w:hAnsi="Times New Roman"/>
          <w:b/>
          <w:sz w:val="28"/>
          <w:szCs w:val="28"/>
        </w:rPr>
      </w:pPr>
      <w:r w:rsidRPr="00386354">
        <w:rPr>
          <w:rFonts w:ascii="Times New Roman" w:hAnsi="Times New Roman"/>
          <w:b/>
          <w:sz w:val="28"/>
          <w:szCs w:val="28"/>
        </w:rPr>
        <w:lastRenderedPageBreak/>
        <w:t xml:space="preserve">Пример оформления диаграммы </w:t>
      </w:r>
    </w:p>
    <w:p w:rsidR="007F568E" w:rsidRPr="008B71A5" w:rsidRDefault="007F568E" w:rsidP="007F568E">
      <w:pPr>
        <w:spacing w:after="240"/>
        <w:rPr>
          <w:b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734310" cy="2156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1A5">
        <w:rPr>
          <w:b/>
        </w:rPr>
        <w:t xml:space="preserve"> </w:t>
      </w:r>
      <w:r>
        <w:rPr>
          <w:b/>
          <w:noProof/>
          <w:lang w:eastAsia="ru-RU"/>
        </w:rPr>
        <w:drawing>
          <wp:inline distT="0" distB="0" distL="0" distR="0">
            <wp:extent cx="2872740" cy="19754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97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68E" w:rsidRDefault="007F568E" w:rsidP="007F568E">
      <w:pPr>
        <w:jc w:val="right"/>
        <w:rPr>
          <w:b/>
          <w:noProof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2320290" cy="24326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243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>
            <wp:extent cx="3010535" cy="18459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68E" w:rsidRPr="00386354" w:rsidRDefault="007F568E" w:rsidP="007F568E">
      <w:pPr>
        <w:jc w:val="center"/>
        <w:rPr>
          <w:rFonts w:ascii="Times New Roman" w:hAnsi="Times New Roman"/>
          <w:b/>
          <w:sz w:val="28"/>
          <w:szCs w:val="28"/>
        </w:rPr>
      </w:pPr>
      <w:r w:rsidRPr="00386354">
        <w:rPr>
          <w:rFonts w:ascii="Times New Roman" w:hAnsi="Times New Roman"/>
          <w:b/>
          <w:sz w:val="28"/>
          <w:szCs w:val="28"/>
        </w:rPr>
        <w:t>Пример оформления уравнений и формул</w:t>
      </w:r>
    </w:p>
    <w:p w:rsidR="007F568E" w:rsidRPr="00386354" w:rsidRDefault="007F568E" w:rsidP="007F56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6354">
        <w:rPr>
          <w:rFonts w:ascii="Times New Roman" w:hAnsi="Times New Roman"/>
          <w:sz w:val="28"/>
          <w:szCs w:val="28"/>
        </w:rPr>
        <w:t xml:space="preserve">Будем считать, что прямая задача решена и соотношение (1) нам известно. </w:t>
      </w:r>
    </w:p>
    <w:p w:rsidR="007F568E" w:rsidRPr="00386354" w:rsidRDefault="007F568E" w:rsidP="007F568E">
      <w:pPr>
        <w:jc w:val="center"/>
        <w:rPr>
          <w:rFonts w:ascii="Times New Roman" w:hAnsi="Times New Roman"/>
          <w:sz w:val="28"/>
          <w:szCs w:val="28"/>
        </w:rPr>
      </w:pPr>
      <w:r w:rsidRPr="00386354">
        <w:rPr>
          <w:rFonts w:ascii="Times New Roman" w:hAnsi="Times New Roman"/>
          <w:position w:val="-30"/>
          <w:sz w:val="28"/>
          <w:szCs w:val="28"/>
        </w:rPr>
        <w:object w:dxaOrig="70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pt;height:33.75pt" o:ole="" fillcolor="window">
            <v:imagedata r:id="rId21" o:title=""/>
          </v:shape>
          <o:OLEObject Type="Embed" ProgID="Equation.3" ShapeID="_x0000_i1025" DrawAspect="Content" ObjectID="_1710049084" r:id="rId22"/>
        </w:object>
      </w:r>
      <w:r w:rsidRPr="00386354">
        <w:rPr>
          <w:rFonts w:ascii="Times New Roman" w:hAnsi="Times New Roman"/>
          <w:sz w:val="28"/>
          <w:szCs w:val="28"/>
        </w:rPr>
        <w:t xml:space="preserve">        (3)</w:t>
      </w:r>
    </w:p>
    <w:p w:rsidR="007F568E" w:rsidRPr="00386354" w:rsidRDefault="007F568E" w:rsidP="007F56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6354">
        <w:rPr>
          <w:rFonts w:ascii="Times New Roman" w:hAnsi="Times New Roman"/>
          <w:sz w:val="28"/>
          <w:szCs w:val="28"/>
        </w:rPr>
        <w:t xml:space="preserve">На </w:t>
      </w:r>
      <w:r w:rsidRPr="00386354">
        <w:rPr>
          <w:rFonts w:ascii="Times New Roman" w:hAnsi="Times New Roman"/>
          <w:i/>
          <w:iCs/>
          <w:sz w:val="28"/>
          <w:szCs w:val="28"/>
          <w:lang w:val="en-US"/>
        </w:rPr>
        <w:t>k</w:t>
      </w:r>
      <w:r w:rsidRPr="00386354">
        <w:rPr>
          <w:rFonts w:ascii="Times New Roman" w:hAnsi="Times New Roman"/>
          <w:sz w:val="28"/>
          <w:szCs w:val="28"/>
        </w:rPr>
        <w:t>-</w:t>
      </w:r>
      <w:proofErr w:type="spellStart"/>
      <w:r w:rsidRPr="00386354">
        <w:rPr>
          <w:rFonts w:ascii="Times New Roman" w:hAnsi="Times New Roman"/>
          <w:sz w:val="28"/>
          <w:szCs w:val="28"/>
        </w:rPr>
        <w:t>ом</w:t>
      </w:r>
      <w:proofErr w:type="spellEnd"/>
      <w:r w:rsidRPr="00386354">
        <w:rPr>
          <w:rFonts w:ascii="Times New Roman" w:hAnsi="Times New Roman"/>
          <w:sz w:val="28"/>
          <w:szCs w:val="28"/>
        </w:rPr>
        <w:t xml:space="preserve"> шаге</w:t>
      </w:r>
    </w:p>
    <w:p w:rsidR="007F568E" w:rsidRPr="00386354" w:rsidRDefault="007F568E" w:rsidP="007F568E">
      <w:pPr>
        <w:jc w:val="center"/>
        <w:rPr>
          <w:rFonts w:ascii="Times New Roman" w:hAnsi="Times New Roman"/>
          <w:sz w:val="28"/>
          <w:szCs w:val="28"/>
        </w:rPr>
      </w:pPr>
      <w:r w:rsidRPr="00386354">
        <w:rPr>
          <w:rFonts w:ascii="Times New Roman" w:hAnsi="Times New Roman"/>
          <w:sz w:val="28"/>
          <w:szCs w:val="28"/>
        </w:rPr>
        <w:t xml:space="preserve">       </w:t>
      </w:r>
      <w:r w:rsidRPr="00386354">
        <w:rPr>
          <w:rFonts w:ascii="Times New Roman" w:hAnsi="Times New Roman"/>
          <w:position w:val="-44"/>
          <w:sz w:val="28"/>
          <w:szCs w:val="28"/>
        </w:rPr>
        <w:object w:dxaOrig="6380" w:dyaOrig="999">
          <v:shape id="_x0000_i1026" type="#_x0000_t75" style="width:316.5pt;height:49.5pt" o:ole="">
            <v:imagedata r:id="rId23" o:title=""/>
          </v:shape>
          <o:OLEObject Type="Embed" ProgID="Equation.3" ShapeID="_x0000_i1026" DrawAspect="Content" ObjectID="_1710049085" r:id="rId24"/>
        </w:object>
      </w:r>
      <w:r w:rsidRPr="00386354">
        <w:rPr>
          <w:rFonts w:ascii="Times New Roman" w:hAnsi="Times New Roman"/>
          <w:sz w:val="28"/>
          <w:szCs w:val="28"/>
        </w:rPr>
        <w:tab/>
        <w:t xml:space="preserve">      (4)</w:t>
      </w:r>
    </w:p>
    <w:p w:rsidR="007F568E" w:rsidRPr="00E3568E" w:rsidRDefault="007F568E" w:rsidP="00AF0129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6354">
        <w:rPr>
          <w:rFonts w:ascii="Times New Roman" w:hAnsi="Times New Roman"/>
          <w:sz w:val="28"/>
          <w:szCs w:val="28"/>
        </w:rPr>
        <w:t xml:space="preserve">то есть </w:t>
      </w:r>
      <w:r w:rsidRPr="00386354">
        <w:rPr>
          <w:rFonts w:ascii="Times New Roman" w:hAnsi="Times New Roman"/>
          <w:sz w:val="28"/>
          <w:szCs w:val="28"/>
          <w:lang w:val="en-US"/>
        </w:rPr>
        <w:t>k</w:t>
      </w:r>
      <w:r w:rsidRPr="00386354">
        <w:rPr>
          <w:rFonts w:ascii="Times New Roman" w:hAnsi="Times New Roman"/>
          <w:sz w:val="28"/>
          <w:szCs w:val="28"/>
        </w:rPr>
        <w:t>-</w:t>
      </w:r>
      <w:proofErr w:type="spellStart"/>
      <w:r w:rsidRPr="00386354">
        <w:rPr>
          <w:rFonts w:ascii="Times New Roman" w:hAnsi="Times New Roman"/>
          <w:sz w:val="28"/>
          <w:szCs w:val="28"/>
        </w:rPr>
        <w:t>ом</w:t>
      </w:r>
      <w:proofErr w:type="spellEnd"/>
      <w:r w:rsidRPr="003863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6354">
        <w:rPr>
          <w:rFonts w:ascii="Times New Roman" w:hAnsi="Times New Roman"/>
          <w:sz w:val="28"/>
          <w:szCs w:val="28"/>
        </w:rPr>
        <w:t>шаге</w:t>
      </w:r>
      <w:proofErr w:type="gramEnd"/>
      <w:r w:rsidRPr="00386354">
        <w:rPr>
          <w:rFonts w:ascii="Times New Roman" w:hAnsi="Times New Roman"/>
          <w:sz w:val="28"/>
          <w:szCs w:val="28"/>
        </w:rPr>
        <w:t xml:space="preserve"> надо так подобрать управление </w:t>
      </w:r>
      <w:proofErr w:type="spellStart"/>
      <w:r w:rsidRPr="00386354">
        <w:rPr>
          <w:rFonts w:ascii="Times New Roman" w:hAnsi="Times New Roman"/>
          <w:i/>
          <w:iCs/>
          <w:sz w:val="28"/>
          <w:szCs w:val="28"/>
          <w:lang w:val="en-US"/>
        </w:rPr>
        <w:t>X</w:t>
      </w:r>
      <w:r w:rsidRPr="00386354"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k</w:t>
      </w:r>
      <w:proofErr w:type="spellEnd"/>
      <w:r w:rsidRPr="00386354">
        <w:rPr>
          <w:rFonts w:ascii="Times New Roman" w:hAnsi="Times New Roman"/>
          <w:sz w:val="28"/>
          <w:szCs w:val="28"/>
        </w:rPr>
        <w:t xml:space="preserve">, чтобы сумма выигрышей на </w:t>
      </w:r>
      <w:r w:rsidRPr="00386354">
        <w:rPr>
          <w:rFonts w:ascii="Times New Roman" w:hAnsi="Times New Roman"/>
          <w:i/>
          <w:iCs/>
          <w:sz w:val="28"/>
          <w:szCs w:val="28"/>
          <w:lang w:val="en-US"/>
        </w:rPr>
        <w:t>k</w:t>
      </w:r>
      <w:r w:rsidRPr="00386354">
        <w:rPr>
          <w:rFonts w:ascii="Times New Roman" w:hAnsi="Times New Roman"/>
          <w:sz w:val="28"/>
          <w:szCs w:val="28"/>
        </w:rPr>
        <w:t>-</w:t>
      </w:r>
      <w:proofErr w:type="spellStart"/>
      <w:r w:rsidRPr="00386354">
        <w:rPr>
          <w:rFonts w:ascii="Times New Roman" w:hAnsi="Times New Roman"/>
          <w:sz w:val="28"/>
          <w:szCs w:val="28"/>
        </w:rPr>
        <w:t>ом</w:t>
      </w:r>
      <w:proofErr w:type="spellEnd"/>
      <w:r w:rsidRPr="00386354">
        <w:rPr>
          <w:rFonts w:ascii="Times New Roman" w:hAnsi="Times New Roman"/>
          <w:sz w:val="28"/>
          <w:szCs w:val="28"/>
        </w:rPr>
        <w:t xml:space="preserve"> шаге </w:t>
      </w:r>
      <w:proofErr w:type="spellStart"/>
      <w:r w:rsidRPr="00386354">
        <w:rPr>
          <w:rFonts w:ascii="Times New Roman" w:hAnsi="Times New Roman"/>
          <w:i/>
          <w:iCs/>
          <w:sz w:val="28"/>
          <w:szCs w:val="28"/>
          <w:lang w:val="en-US"/>
        </w:rPr>
        <w:t>f</w:t>
      </w:r>
      <w:r w:rsidRPr="00386354"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k</w:t>
      </w:r>
      <w:proofErr w:type="spellEnd"/>
      <w:r w:rsidRPr="00386354">
        <w:rPr>
          <w:rFonts w:ascii="Times New Roman" w:hAnsi="Times New Roman"/>
          <w:sz w:val="28"/>
          <w:szCs w:val="28"/>
        </w:rPr>
        <w:t>(</w:t>
      </w:r>
      <w:proofErr w:type="spellStart"/>
      <w:r w:rsidRPr="00386354">
        <w:rPr>
          <w:rFonts w:ascii="Times New Roman" w:hAnsi="Times New Roman"/>
          <w:i/>
          <w:iCs/>
          <w:sz w:val="28"/>
          <w:szCs w:val="28"/>
          <w:lang w:val="en-US"/>
        </w:rPr>
        <w:t>S</w:t>
      </w:r>
      <w:r w:rsidRPr="00386354"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k</w:t>
      </w:r>
      <w:proofErr w:type="spellEnd"/>
      <w:r w:rsidRPr="00386354">
        <w:rPr>
          <w:rFonts w:ascii="Times New Roman" w:hAnsi="Times New Roman"/>
          <w:i/>
          <w:iCs/>
          <w:sz w:val="28"/>
          <w:szCs w:val="28"/>
          <w:vertAlign w:val="subscript"/>
        </w:rPr>
        <w:t>-1</w:t>
      </w:r>
      <w:r w:rsidRPr="003863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6354">
        <w:rPr>
          <w:rFonts w:ascii="Times New Roman" w:hAnsi="Times New Roman"/>
          <w:i/>
          <w:iCs/>
          <w:sz w:val="28"/>
          <w:szCs w:val="28"/>
          <w:lang w:val="en-US"/>
        </w:rPr>
        <w:t>X</w:t>
      </w:r>
      <w:r w:rsidRPr="00386354"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k</w:t>
      </w:r>
      <w:proofErr w:type="spellEnd"/>
      <w:r w:rsidRPr="00386354">
        <w:rPr>
          <w:rFonts w:ascii="Times New Roman" w:hAnsi="Times New Roman"/>
          <w:sz w:val="28"/>
          <w:szCs w:val="28"/>
        </w:rPr>
        <w:t xml:space="preserve">) и на </w:t>
      </w:r>
      <w:r w:rsidRPr="00386354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Pr="00386354">
        <w:rPr>
          <w:rFonts w:ascii="Times New Roman" w:hAnsi="Times New Roman"/>
          <w:i/>
          <w:iCs/>
          <w:sz w:val="28"/>
          <w:szCs w:val="28"/>
        </w:rPr>
        <w:t xml:space="preserve"> – </w:t>
      </w:r>
      <w:r w:rsidRPr="00386354">
        <w:rPr>
          <w:rFonts w:ascii="Times New Roman" w:hAnsi="Times New Roman"/>
          <w:i/>
          <w:iCs/>
          <w:sz w:val="28"/>
          <w:szCs w:val="28"/>
          <w:lang w:val="en-US"/>
        </w:rPr>
        <w:t>k</w:t>
      </w:r>
      <w:r w:rsidRPr="00386354">
        <w:rPr>
          <w:rFonts w:ascii="Times New Roman" w:hAnsi="Times New Roman"/>
          <w:sz w:val="28"/>
          <w:szCs w:val="28"/>
        </w:rPr>
        <w:t xml:space="preserve"> последующих шагах </w:t>
      </w:r>
      <w:proofErr w:type="spellStart"/>
      <w:r w:rsidRPr="00386354">
        <w:rPr>
          <w:rFonts w:ascii="Times New Roman" w:hAnsi="Times New Roman"/>
          <w:i/>
          <w:iCs/>
          <w:sz w:val="28"/>
          <w:szCs w:val="28"/>
          <w:lang w:val="en-US"/>
        </w:rPr>
        <w:t>Z</w:t>
      </w:r>
      <w:r w:rsidRPr="00386354"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k</w:t>
      </w:r>
      <w:proofErr w:type="spellEnd"/>
      <w:r w:rsidRPr="00386354">
        <w:rPr>
          <w:rFonts w:ascii="Times New Roman" w:hAnsi="Times New Roman"/>
          <w:i/>
          <w:iCs/>
          <w:sz w:val="28"/>
          <w:szCs w:val="28"/>
          <w:vertAlign w:val="subscript"/>
        </w:rPr>
        <w:t>+1</w:t>
      </w:r>
      <w:r w:rsidRPr="0038635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86354">
        <w:rPr>
          <w:rFonts w:ascii="Times New Roman" w:hAnsi="Times New Roman"/>
          <w:i/>
          <w:iCs/>
          <w:sz w:val="28"/>
          <w:szCs w:val="28"/>
          <w:lang w:val="en-US"/>
        </w:rPr>
        <w:t>S</w:t>
      </w:r>
      <w:r w:rsidRPr="00386354"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k</w:t>
      </w:r>
      <w:proofErr w:type="spellEnd"/>
      <w:r w:rsidRPr="00386354">
        <w:rPr>
          <w:rFonts w:ascii="Times New Roman" w:hAnsi="Times New Roman"/>
          <w:i/>
          <w:iCs/>
          <w:sz w:val="28"/>
          <w:szCs w:val="28"/>
          <w:vertAlign w:val="subscript"/>
        </w:rPr>
        <w:t xml:space="preserve"> </w:t>
      </w:r>
      <w:r w:rsidRPr="00386354">
        <w:rPr>
          <w:rFonts w:ascii="Times New Roman" w:hAnsi="Times New Roman"/>
          <w:sz w:val="28"/>
          <w:szCs w:val="28"/>
        </w:rPr>
        <w:t>(</w:t>
      </w:r>
      <w:proofErr w:type="spellStart"/>
      <w:r w:rsidRPr="00386354">
        <w:rPr>
          <w:rFonts w:ascii="Times New Roman" w:hAnsi="Times New Roman"/>
          <w:i/>
          <w:iCs/>
          <w:sz w:val="28"/>
          <w:szCs w:val="28"/>
          <w:lang w:val="en-US"/>
        </w:rPr>
        <w:t>S</w:t>
      </w:r>
      <w:r w:rsidRPr="00386354"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k</w:t>
      </w:r>
      <w:proofErr w:type="spellEnd"/>
      <w:r w:rsidRPr="00386354">
        <w:rPr>
          <w:rFonts w:ascii="Times New Roman" w:hAnsi="Times New Roman"/>
          <w:i/>
          <w:iCs/>
          <w:sz w:val="28"/>
          <w:szCs w:val="28"/>
          <w:vertAlign w:val="subscript"/>
        </w:rPr>
        <w:t>-1</w:t>
      </w:r>
      <w:r w:rsidRPr="003863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6354">
        <w:rPr>
          <w:rFonts w:ascii="Times New Roman" w:hAnsi="Times New Roman"/>
          <w:i/>
          <w:iCs/>
          <w:sz w:val="28"/>
          <w:szCs w:val="28"/>
          <w:lang w:val="en-US"/>
        </w:rPr>
        <w:t>X</w:t>
      </w:r>
      <w:r w:rsidRPr="00386354"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k</w:t>
      </w:r>
      <w:proofErr w:type="spellEnd"/>
      <w:r w:rsidRPr="00386354">
        <w:rPr>
          <w:rFonts w:ascii="Times New Roman" w:hAnsi="Times New Roman"/>
          <w:sz w:val="28"/>
          <w:szCs w:val="28"/>
        </w:rPr>
        <w:t>)) была максимальна.</w:t>
      </w:r>
      <w:r w:rsidR="00AF0129" w:rsidRPr="00E356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F0129" w:rsidRDefault="00AF0129" w:rsidP="00AF0129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Список использованных источников</w:t>
      </w:r>
    </w:p>
    <w:p w:rsidR="00AF0129" w:rsidRDefault="00AF0129" w:rsidP="00AF0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F0129" w:rsidRDefault="00AF0129" w:rsidP="00AF0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Федеральный закон «Об образовании в Российской Федерации» от 29.12.2012г. № 273-ФЗ </w:t>
      </w:r>
    </w:p>
    <w:p w:rsidR="00AF0129" w:rsidRDefault="00AF0129" w:rsidP="00AF0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Федеральные государственные образовательные стандарты по специальностям среднего профессионального образования </w:t>
      </w:r>
    </w:p>
    <w:p w:rsidR="00AF0129" w:rsidRDefault="00AF0129" w:rsidP="00AF0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Приказ Министерства образования и науки Российской Федерации от 16.08.2013 г. №968 «Об утверждении Порядка проведения государственной итоговой аттестации по образовательным программам среднего профессионального образования» </w:t>
      </w:r>
    </w:p>
    <w:p w:rsidR="00AF0129" w:rsidRDefault="00AF0129" w:rsidP="00AF0129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568E" w:rsidRDefault="007F568E" w:rsidP="007F568E"/>
    <w:p w:rsidR="007F568E" w:rsidRPr="00814583" w:rsidRDefault="007F568E" w:rsidP="00814583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</w:p>
    <w:sectPr w:rsidR="007F568E" w:rsidRPr="00814583" w:rsidSect="004408CC">
      <w:head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421" w:rsidRDefault="00FE4421" w:rsidP="006D0508">
      <w:pPr>
        <w:spacing w:after="0" w:line="240" w:lineRule="auto"/>
      </w:pPr>
      <w:r>
        <w:separator/>
      </w:r>
    </w:p>
  </w:endnote>
  <w:endnote w:type="continuationSeparator" w:id="0">
    <w:p w:rsidR="00FE4421" w:rsidRDefault="00FE4421" w:rsidP="006D0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0746"/>
      <w:docPartObj>
        <w:docPartGallery w:val="Page Numbers (Bottom of Page)"/>
        <w:docPartUnique/>
      </w:docPartObj>
    </w:sdtPr>
    <w:sdtContent>
      <w:p w:rsidR="006F5E9A" w:rsidRDefault="006F5E9A">
        <w:pPr>
          <w:pStyle w:val="a9"/>
          <w:jc w:val="center"/>
        </w:pPr>
        <w:fldSimple w:instr=" PAGE   \* MERGEFORMAT ">
          <w:r>
            <w:rPr>
              <w:noProof/>
            </w:rPr>
            <w:t>24</w:t>
          </w:r>
        </w:fldSimple>
      </w:p>
    </w:sdtContent>
  </w:sdt>
  <w:p w:rsidR="00662578" w:rsidRDefault="0066257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578" w:rsidRDefault="00662578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421" w:rsidRDefault="00FE4421" w:rsidP="006D0508">
      <w:pPr>
        <w:spacing w:after="0" w:line="240" w:lineRule="auto"/>
      </w:pPr>
      <w:r>
        <w:separator/>
      </w:r>
    </w:p>
  </w:footnote>
  <w:footnote w:type="continuationSeparator" w:id="0">
    <w:p w:rsidR="00FE4421" w:rsidRDefault="00FE4421" w:rsidP="006D0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578" w:rsidRDefault="00662578">
    <w:pPr>
      <w:pStyle w:val="a7"/>
    </w:pPr>
  </w:p>
  <w:p w:rsidR="00662578" w:rsidRDefault="00662578">
    <w:pPr>
      <w:pStyle w:val="a7"/>
    </w:pPr>
  </w:p>
  <w:p w:rsidR="00662578" w:rsidRDefault="00662578">
    <w:pPr>
      <w:pStyle w:val="a7"/>
    </w:pPr>
  </w:p>
  <w:p w:rsidR="00662578" w:rsidRDefault="0066257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102F6"/>
    <w:multiLevelType w:val="hybridMultilevel"/>
    <w:tmpl w:val="A3BAA8D8"/>
    <w:lvl w:ilvl="0" w:tplc="06B4628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4BAE09A5"/>
    <w:multiLevelType w:val="multilevel"/>
    <w:tmpl w:val="5130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427F05"/>
    <w:multiLevelType w:val="multilevel"/>
    <w:tmpl w:val="83DA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F21CA"/>
    <w:multiLevelType w:val="multilevel"/>
    <w:tmpl w:val="15549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7D7C63"/>
    <w:multiLevelType w:val="multilevel"/>
    <w:tmpl w:val="4F70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14583"/>
    <w:rsid w:val="0014511E"/>
    <w:rsid w:val="001A47AB"/>
    <w:rsid w:val="001C5FEB"/>
    <w:rsid w:val="001E4242"/>
    <w:rsid w:val="003362AF"/>
    <w:rsid w:val="004204CF"/>
    <w:rsid w:val="004408CC"/>
    <w:rsid w:val="0044458D"/>
    <w:rsid w:val="00480FA2"/>
    <w:rsid w:val="004D6ECD"/>
    <w:rsid w:val="00553926"/>
    <w:rsid w:val="005E47B7"/>
    <w:rsid w:val="00662578"/>
    <w:rsid w:val="00674770"/>
    <w:rsid w:val="006D0508"/>
    <w:rsid w:val="006F5E9A"/>
    <w:rsid w:val="00791F0B"/>
    <w:rsid w:val="007F568E"/>
    <w:rsid w:val="00814583"/>
    <w:rsid w:val="0085750A"/>
    <w:rsid w:val="009764B3"/>
    <w:rsid w:val="00A01389"/>
    <w:rsid w:val="00A70DC4"/>
    <w:rsid w:val="00AF0129"/>
    <w:rsid w:val="00B65AFB"/>
    <w:rsid w:val="00CC5387"/>
    <w:rsid w:val="00D903FB"/>
    <w:rsid w:val="00DD5A88"/>
    <w:rsid w:val="00F66D29"/>
    <w:rsid w:val="00F84C12"/>
    <w:rsid w:val="00FA3903"/>
    <w:rsid w:val="00FE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03"/>
  </w:style>
  <w:style w:type="paragraph" w:styleId="1">
    <w:name w:val="heading 1"/>
    <w:basedOn w:val="a"/>
    <w:link w:val="10"/>
    <w:uiPriority w:val="9"/>
    <w:qFormat/>
    <w:rsid w:val="008145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5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ight">
    <w:name w:val="pright"/>
    <w:basedOn w:val="a"/>
    <w:rsid w:val="0081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81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81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458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145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45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81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58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F568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D0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D0508"/>
  </w:style>
  <w:style w:type="paragraph" w:styleId="a9">
    <w:name w:val="footer"/>
    <w:basedOn w:val="a"/>
    <w:link w:val="aa"/>
    <w:uiPriority w:val="99"/>
    <w:unhideWhenUsed/>
    <w:rsid w:val="006D0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0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0975">
                      <w:marLeft w:val="3328"/>
                      <w:marRight w:val="37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1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56741">
                              <w:marLeft w:val="0"/>
                              <w:marRight w:val="0"/>
                              <w:marTop w:val="0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5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37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0078">
                          <w:marLeft w:val="0"/>
                          <w:marRight w:val="0"/>
                          <w:marTop w:val="0"/>
                          <w:marBottom w:val="475"/>
                          <w:divBdr>
                            <w:top w:val="single" w:sz="6" w:space="7" w:color="E5E5E5"/>
                            <w:left w:val="single" w:sz="6" w:space="10" w:color="E5E5E5"/>
                            <w:bottom w:val="single" w:sz="6" w:space="0" w:color="E5E5E5"/>
                            <w:right w:val="single" w:sz="6" w:space="10" w:color="E5E5E5"/>
                          </w:divBdr>
                          <w:divsChild>
                            <w:div w:id="1030103313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090497">
                              <w:marLeft w:val="0"/>
                              <w:marRight w:val="0"/>
                              <w:marTop w:val="272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39987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919967">
                              <w:marLeft w:val="0"/>
                              <w:marRight w:val="0"/>
                              <w:marTop w:val="272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97651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7983551">
                              <w:marLeft w:val="0"/>
                              <w:marRight w:val="0"/>
                              <w:marTop w:val="272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74490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808573">
                              <w:marLeft w:val="0"/>
                              <w:marRight w:val="0"/>
                              <w:marTop w:val="272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953336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972249">
                              <w:marLeft w:val="0"/>
                              <w:marRight w:val="0"/>
                              <w:marTop w:val="272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0690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625510">
                              <w:marLeft w:val="0"/>
                              <w:marRight w:val="0"/>
                              <w:marTop w:val="272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039629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621620">
                              <w:marLeft w:val="0"/>
                              <w:marRight w:val="0"/>
                              <w:marTop w:val="272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90975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1866644">
                              <w:marLeft w:val="0"/>
                              <w:marRight w:val="0"/>
                              <w:marTop w:val="272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1236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70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4983">
                          <w:marLeft w:val="0"/>
                          <w:marRight w:val="0"/>
                          <w:marTop w:val="0"/>
                          <w:marBottom w:val="475"/>
                          <w:divBdr>
                            <w:top w:val="single" w:sz="6" w:space="7" w:color="E5E5E5"/>
                            <w:left w:val="single" w:sz="6" w:space="10" w:color="E5E5E5"/>
                            <w:bottom w:val="single" w:sz="6" w:space="0" w:color="E5E5E5"/>
                            <w:right w:val="single" w:sz="6" w:space="10" w:color="E5E5E5"/>
                          </w:divBdr>
                          <w:divsChild>
                            <w:div w:id="1559317998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1774">
                  <w:marLeft w:val="32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legalacts.ru/doc/metodicheskie-rekomendatsii-po-organizatsii-vypolnenija-i-zashchity-vypusknoi-kvalifikatsionnoi/" TargetMode="External"/><Relationship Id="rId18" Type="http://schemas.openxmlformats.org/officeDocument/2006/relationships/image" Target="media/image3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7" Type="http://schemas.openxmlformats.org/officeDocument/2006/relationships/image" Target="media/image1.jpeg"/><Relationship Id="rId12" Type="http://schemas.openxmlformats.org/officeDocument/2006/relationships/hyperlink" Target="https://legalacts.ru/doc/prikaz-minobrnauki-rossii-ot-14062013-n-464/" TargetMode="External"/><Relationship Id="rId17" Type="http://schemas.openxmlformats.org/officeDocument/2006/relationships/image" Target="media/image2.e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egalacts.ru/doc/metodicheskie-rekomendatsii-po-organizatsii-vypolnenija-i-zashchity-vypusknoi-kvalifikatsionnoi/" TargetMode="External"/><Relationship Id="rId20" Type="http://schemas.openxmlformats.org/officeDocument/2006/relationships/image" Target="media/image5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galacts.ru/doc/prikaz-minobrnauki-rossii-ot-16082013-n-968/" TargetMode="External"/><Relationship Id="rId24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hyperlink" Target="https://legalacts.ru/doc/metodicheskie-rekomendatsii-po-organizatsii-vypolnenija-i-zashchity-vypusknoi-kvalifikatsionnoi/" TargetMode="External"/><Relationship Id="rId23" Type="http://schemas.openxmlformats.org/officeDocument/2006/relationships/image" Target="media/image7.wmf"/><Relationship Id="rId10" Type="http://schemas.openxmlformats.org/officeDocument/2006/relationships/hyperlink" Target="https://legalacts.ru/doc/273_FZ-ob-obrazovanii/glava-6/statja-59/" TargetMode="External"/><Relationship Id="rId19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legalacts.ru/doc/gost-732-2001-mezhgosudarstvennyi-standart-sistema-standartov-po/" TargetMode="External"/><Relationship Id="rId22" Type="http://schemas.openxmlformats.org/officeDocument/2006/relationships/oleObject" Target="embeddings/oleObject1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23</Pages>
  <Words>6366</Words>
  <Characters>36289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ЗМТ</dc:creator>
  <cp:lastModifiedBy>4</cp:lastModifiedBy>
  <cp:revision>13</cp:revision>
  <cp:lastPrinted>2020-02-28T10:11:00Z</cp:lastPrinted>
  <dcterms:created xsi:type="dcterms:W3CDTF">2020-02-10T06:38:00Z</dcterms:created>
  <dcterms:modified xsi:type="dcterms:W3CDTF">2022-03-29T05:52:00Z</dcterms:modified>
</cp:coreProperties>
</file>